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ACF2" w14:textId="77777777" w:rsidR="00FA533E" w:rsidRPr="00A1718E" w:rsidRDefault="00000000" w:rsidP="62BACB50">
      <w:pPr>
        <w:widowControl w:val="0"/>
        <w:pBdr>
          <w:top w:val="nil"/>
          <w:left w:val="nil"/>
          <w:bottom w:val="nil"/>
          <w:right w:val="nil"/>
          <w:between w:val="nil"/>
        </w:pBdr>
        <w:spacing w:after="0" w:line="276" w:lineRule="auto"/>
        <w:rPr>
          <w:rFonts w:ascii="Arial" w:hAnsi="Arial" w:cs="Arial"/>
        </w:rPr>
      </w:pPr>
      <w:r>
        <w:rPr>
          <w:rFonts w:ascii="Arial" w:hAnsi="Arial" w:cs="Arial"/>
        </w:rPr>
        <w:pict w14:anchorId="5961F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0pt;height:50pt;z-index:251656704;visibility:hidden">
            <o:lock v:ext="edit" selection="t"/>
          </v:shape>
        </w:pict>
      </w:r>
      <w:r>
        <w:rPr>
          <w:rFonts w:ascii="Arial" w:hAnsi="Arial" w:cs="Arial"/>
        </w:rPr>
        <w:pict w14:anchorId="1ED7F356">
          <v:shape id="_x0000_s2053" type="#_x0000_t136" style="position:absolute;margin-left:0;margin-top:0;width:50pt;height:50pt;z-index:251657728;visibility:hidden">
            <o:lock v:ext="edit" selection="t"/>
          </v:shape>
        </w:pict>
      </w:r>
      <w:r>
        <w:rPr>
          <w:rFonts w:ascii="Arial" w:hAnsi="Arial" w:cs="Arial"/>
        </w:rPr>
        <w:pict w14:anchorId="5D9EFAB7">
          <v:shape id="_x0000_s2052" type="#_x0000_t136" style="position:absolute;margin-left:0;margin-top:0;width:50pt;height:50pt;z-index:251658752;visibility:hidden">
            <o:lock v:ext="edit" selection="t"/>
          </v:shape>
        </w:pict>
      </w:r>
    </w:p>
    <w:p w14:paraId="7AC7A391" w14:textId="1690A4EA" w:rsidR="00FA533E" w:rsidRPr="00A1718E" w:rsidRDefault="00FA533E">
      <w:pPr>
        <w:widowControl w:val="0"/>
        <w:pBdr>
          <w:top w:val="nil"/>
          <w:left w:val="nil"/>
          <w:bottom w:val="nil"/>
          <w:right w:val="nil"/>
          <w:between w:val="nil"/>
        </w:pBdr>
        <w:spacing w:after="0" w:line="276" w:lineRule="auto"/>
        <w:rPr>
          <w:rFonts w:ascii="Arial" w:hAnsi="Arial" w:cs="Arial"/>
        </w:rPr>
      </w:pPr>
    </w:p>
    <w:p w14:paraId="0316F22A" w14:textId="5A4EED53" w:rsidR="00FA533E" w:rsidRPr="000558D5" w:rsidRDefault="00F811B4" w:rsidP="00243D52">
      <w:pPr>
        <w:jc w:val="center"/>
        <w:rPr>
          <w:rFonts w:ascii="Arial" w:eastAsia="Arial" w:hAnsi="Arial" w:cs="Arial"/>
          <w:b/>
          <w:sz w:val="24"/>
          <w:szCs w:val="24"/>
        </w:rPr>
      </w:pPr>
      <w:r w:rsidRPr="000558D5">
        <w:rPr>
          <w:rFonts w:ascii="Arial" w:eastAsia="Arial" w:hAnsi="Arial" w:cs="Arial"/>
          <w:b/>
          <w:sz w:val="24"/>
          <w:szCs w:val="24"/>
        </w:rPr>
        <w:t>Calderdale Voluntary, Community &amp; Social Enterprise (VCSE) Strategy</w:t>
      </w:r>
      <w:r w:rsidR="00243D52" w:rsidRPr="000558D5">
        <w:rPr>
          <w:rFonts w:ascii="Arial" w:eastAsia="Arial" w:hAnsi="Arial" w:cs="Arial"/>
          <w:b/>
          <w:sz w:val="24"/>
          <w:szCs w:val="24"/>
        </w:rPr>
        <w:t xml:space="preserve"> Oversight</w:t>
      </w:r>
      <w:r w:rsidR="00A1718E">
        <w:rPr>
          <w:rFonts w:ascii="Arial" w:eastAsia="Arial" w:hAnsi="Arial" w:cs="Arial"/>
          <w:b/>
          <w:sz w:val="24"/>
          <w:szCs w:val="24"/>
        </w:rPr>
        <w:t xml:space="preserve"> Delivery</w:t>
      </w:r>
      <w:r w:rsidRPr="000558D5">
        <w:rPr>
          <w:rFonts w:ascii="Arial" w:eastAsia="Arial" w:hAnsi="Arial" w:cs="Arial"/>
          <w:b/>
          <w:sz w:val="24"/>
          <w:szCs w:val="24"/>
        </w:rPr>
        <w:t xml:space="preserve"> Group</w:t>
      </w:r>
    </w:p>
    <w:p w14:paraId="2254EECE" w14:textId="53553AFA" w:rsidR="00FA533E" w:rsidRPr="000558D5" w:rsidRDefault="00A1718E">
      <w:pPr>
        <w:jc w:val="center"/>
        <w:rPr>
          <w:rFonts w:ascii="Arial" w:eastAsia="Arial" w:hAnsi="Arial" w:cs="Arial"/>
          <w:b/>
          <w:sz w:val="24"/>
          <w:szCs w:val="24"/>
        </w:rPr>
      </w:pPr>
      <w:r>
        <w:rPr>
          <w:rFonts w:ascii="Arial" w:eastAsia="Arial" w:hAnsi="Arial" w:cs="Arial"/>
          <w:b/>
          <w:sz w:val="24"/>
          <w:szCs w:val="24"/>
        </w:rPr>
        <w:t xml:space="preserve">Draft </w:t>
      </w:r>
      <w:r w:rsidR="00F811B4" w:rsidRPr="000558D5">
        <w:rPr>
          <w:rFonts w:ascii="Arial" w:eastAsia="Arial" w:hAnsi="Arial" w:cs="Arial"/>
          <w:b/>
          <w:sz w:val="24"/>
          <w:szCs w:val="24"/>
        </w:rPr>
        <w:t xml:space="preserve">Terms of Reference and Membership </w:t>
      </w:r>
    </w:p>
    <w:p w14:paraId="2F5A1B7F" w14:textId="77777777" w:rsidR="00FA533E" w:rsidRPr="000558D5" w:rsidRDefault="00FA533E">
      <w:pPr>
        <w:jc w:val="center"/>
        <w:rPr>
          <w:rFonts w:ascii="Arial" w:eastAsia="Arial" w:hAnsi="Arial" w:cs="Arial"/>
          <w:b/>
          <w:sz w:val="24"/>
          <w:szCs w:val="24"/>
        </w:rPr>
      </w:pPr>
    </w:p>
    <w:p w14:paraId="4241342F" w14:textId="3CECAF6B" w:rsidR="004B6366" w:rsidRPr="00713B8C" w:rsidRDefault="004B6366" w:rsidP="62BACB50">
      <w:pPr>
        <w:pStyle w:val="ListParagraph"/>
        <w:numPr>
          <w:ilvl w:val="0"/>
          <w:numId w:val="10"/>
        </w:numPr>
        <w:rPr>
          <w:rFonts w:ascii="Arial" w:eastAsia="Arial" w:hAnsi="Arial" w:cs="Arial"/>
          <w:b/>
          <w:bCs/>
          <w:sz w:val="24"/>
          <w:szCs w:val="24"/>
        </w:rPr>
      </w:pPr>
      <w:r w:rsidRPr="62BACB50">
        <w:rPr>
          <w:rFonts w:ascii="Arial" w:eastAsia="Arial" w:hAnsi="Arial" w:cs="Arial"/>
          <w:b/>
          <w:bCs/>
          <w:sz w:val="24"/>
          <w:szCs w:val="24"/>
        </w:rPr>
        <w:t>Vision</w:t>
      </w:r>
    </w:p>
    <w:p w14:paraId="7DE286BD" w14:textId="30F3FE52" w:rsidR="00713B8C" w:rsidRPr="00713B8C" w:rsidRDefault="00713B8C" w:rsidP="62BACB50">
      <w:pPr>
        <w:rPr>
          <w:rFonts w:ascii="Arial" w:eastAsia="Arial" w:hAnsi="Arial" w:cs="Arial"/>
          <w:sz w:val="24"/>
          <w:szCs w:val="24"/>
        </w:rPr>
      </w:pPr>
      <w:r w:rsidRPr="62BACB50">
        <w:rPr>
          <w:rFonts w:ascii="Arial" w:eastAsia="Arial" w:hAnsi="Arial" w:cs="Arial"/>
          <w:sz w:val="24"/>
          <w:szCs w:val="24"/>
        </w:rPr>
        <w:t>As set out in the VCSE Strategy, we will work together to ensure that there is a flourishing, sustainable local VCSE sector in Calderdale, a sector that enables people to live a larger life b</w:t>
      </w:r>
      <w:r w:rsidR="00940103">
        <w:rPr>
          <w:rFonts w:ascii="Arial" w:eastAsia="Arial" w:hAnsi="Arial" w:cs="Arial"/>
          <w:sz w:val="24"/>
          <w:szCs w:val="24"/>
        </w:rPr>
        <w:t>y</w:t>
      </w:r>
      <w:r w:rsidRPr="62BACB50">
        <w:rPr>
          <w:rFonts w:ascii="Arial" w:eastAsia="Arial" w:hAnsi="Arial" w:cs="Arial"/>
          <w:sz w:val="24"/>
          <w:szCs w:val="24"/>
        </w:rPr>
        <w:t>:</w:t>
      </w:r>
    </w:p>
    <w:p w14:paraId="66253845" w14:textId="11219008" w:rsidR="00713B8C" w:rsidRPr="00713B8C" w:rsidRDefault="00713B8C" w:rsidP="62BACB50">
      <w:pPr>
        <w:pStyle w:val="ListParagraph"/>
        <w:numPr>
          <w:ilvl w:val="0"/>
          <w:numId w:val="11"/>
        </w:numPr>
        <w:rPr>
          <w:rFonts w:ascii="Arial" w:eastAsia="Arial" w:hAnsi="Arial" w:cs="Arial"/>
          <w:sz w:val="24"/>
          <w:szCs w:val="24"/>
        </w:rPr>
      </w:pPr>
      <w:r w:rsidRPr="62BACB50">
        <w:rPr>
          <w:rFonts w:ascii="Arial" w:eastAsia="Arial" w:hAnsi="Arial" w:cs="Arial"/>
          <w:sz w:val="24"/>
          <w:szCs w:val="24"/>
        </w:rPr>
        <w:t>making a real difference to the quality of life for Calderdale residents and communities</w:t>
      </w:r>
    </w:p>
    <w:p w14:paraId="3D99F4BB" w14:textId="377E2756" w:rsidR="00713B8C" w:rsidRPr="00713B8C" w:rsidRDefault="00713B8C" w:rsidP="62BACB50">
      <w:pPr>
        <w:pStyle w:val="ListParagraph"/>
        <w:numPr>
          <w:ilvl w:val="0"/>
          <w:numId w:val="11"/>
        </w:numPr>
        <w:rPr>
          <w:rFonts w:ascii="Arial" w:eastAsia="Arial" w:hAnsi="Arial" w:cs="Arial"/>
          <w:sz w:val="24"/>
          <w:szCs w:val="24"/>
        </w:rPr>
      </w:pPr>
      <w:r w:rsidRPr="62BACB50">
        <w:rPr>
          <w:rFonts w:ascii="Arial" w:eastAsia="Arial" w:hAnsi="Arial" w:cs="Arial"/>
          <w:sz w:val="24"/>
          <w:szCs w:val="24"/>
        </w:rPr>
        <w:t xml:space="preserve">attracting and developing people of all ages and abilities into paid and unpaid </w:t>
      </w:r>
      <w:r w:rsidR="00B3549C">
        <w:rPr>
          <w:rFonts w:ascii="Arial" w:eastAsia="Arial" w:hAnsi="Arial" w:cs="Arial"/>
          <w:sz w:val="24"/>
          <w:szCs w:val="24"/>
        </w:rPr>
        <w:t>ro</w:t>
      </w:r>
      <w:r w:rsidRPr="62BACB50">
        <w:rPr>
          <w:rFonts w:ascii="Arial" w:eastAsia="Arial" w:hAnsi="Arial" w:cs="Arial"/>
          <w:sz w:val="24"/>
          <w:szCs w:val="24"/>
        </w:rPr>
        <w:t>les</w:t>
      </w:r>
    </w:p>
    <w:p w14:paraId="65D8C4C6" w14:textId="01EE179A" w:rsidR="00713B8C" w:rsidRPr="00713B8C" w:rsidRDefault="00713B8C" w:rsidP="62BACB50">
      <w:pPr>
        <w:pStyle w:val="ListParagraph"/>
        <w:numPr>
          <w:ilvl w:val="0"/>
          <w:numId w:val="11"/>
        </w:numPr>
        <w:rPr>
          <w:rFonts w:ascii="Arial" w:eastAsia="Arial" w:hAnsi="Arial" w:cs="Arial"/>
          <w:sz w:val="24"/>
          <w:szCs w:val="24"/>
        </w:rPr>
      </w:pPr>
      <w:r w:rsidRPr="62BACB50">
        <w:rPr>
          <w:rFonts w:ascii="Arial" w:eastAsia="Arial" w:hAnsi="Arial" w:cs="Arial"/>
          <w:sz w:val="24"/>
          <w:szCs w:val="24"/>
        </w:rPr>
        <w:t xml:space="preserve">working alongside those in public and private sector organisations as respected equals </w:t>
      </w:r>
    </w:p>
    <w:p w14:paraId="2EDDACA2" w14:textId="77B758BF" w:rsidR="00FA533E" w:rsidRPr="000558D5" w:rsidRDefault="004B6366">
      <w:pPr>
        <w:rPr>
          <w:rFonts w:ascii="Arial" w:eastAsia="Arial" w:hAnsi="Arial" w:cs="Arial"/>
          <w:b/>
          <w:sz w:val="24"/>
          <w:szCs w:val="24"/>
        </w:rPr>
      </w:pPr>
      <w:r>
        <w:rPr>
          <w:rFonts w:ascii="Arial" w:eastAsia="Arial" w:hAnsi="Arial" w:cs="Arial"/>
          <w:b/>
          <w:sz w:val="24"/>
          <w:szCs w:val="24"/>
        </w:rPr>
        <w:t xml:space="preserve">2. </w:t>
      </w:r>
      <w:r>
        <w:rPr>
          <w:rFonts w:ascii="Arial" w:eastAsia="Arial" w:hAnsi="Arial" w:cs="Arial"/>
          <w:b/>
          <w:sz w:val="24"/>
          <w:szCs w:val="24"/>
        </w:rPr>
        <w:tab/>
      </w:r>
      <w:r w:rsidR="00F811B4" w:rsidRPr="000558D5">
        <w:rPr>
          <w:rFonts w:ascii="Arial" w:eastAsia="Arial" w:hAnsi="Arial" w:cs="Arial"/>
          <w:b/>
          <w:sz w:val="24"/>
          <w:szCs w:val="24"/>
        </w:rPr>
        <w:t xml:space="preserve">Purpose of the VCSE Strategy </w:t>
      </w:r>
      <w:r w:rsidR="00A1718E">
        <w:rPr>
          <w:rFonts w:ascii="Arial" w:eastAsia="Arial" w:hAnsi="Arial" w:cs="Arial"/>
          <w:b/>
          <w:sz w:val="24"/>
          <w:szCs w:val="24"/>
        </w:rPr>
        <w:t>O</w:t>
      </w:r>
      <w:r w:rsidR="002B378D" w:rsidRPr="000558D5">
        <w:rPr>
          <w:rFonts w:ascii="Arial" w:eastAsia="Arial" w:hAnsi="Arial" w:cs="Arial"/>
          <w:b/>
          <w:sz w:val="24"/>
          <w:szCs w:val="24"/>
        </w:rPr>
        <w:t xml:space="preserve">versight </w:t>
      </w:r>
      <w:r w:rsidR="00A1718E">
        <w:rPr>
          <w:rFonts w:ascii="Arial" w:eastAsia="Arial" w:hAnsi="Arial" w:cs="Arial"/>
          <w:b/>
          <w:sz w:val="24"/>
          <w:szCs w:val="24"/>
        </w:rPr>
        <w:t xml:space="preserve">Delivery </w:t>
      </w:r>
      <w:r w:rsidR="00F811B4" w:rsidRPr="000558D5">
        <w:rPr>
          <w:rFonts w:ascii="Arial" w:eastAsia="Arial" w:hAnsi="Arial" w:cs="Arial"/>
          <w:b/>
          <w:sz w:val="24"/>
          <w:szCs w:val="24"/>
        </w:rPr>
        <w:t>Group</w:t>
      </w:r>
    </w:p>
    <w:p w14:paraId="3E1F1581" w14:textId="056DD75C" w:rsidR="00FA533E" w:rsidRPr="000558D5" w:rsidRDefault="00F811B4" w:rsidP="00A27E02">
      <w:pPr>
        <w:rPr>
          <w:rFonts w:ascii="Arial" w:eastAsia="Arial" w:hAnsi="Arial" w:cs="Arial"/>
          <w:sz w:val="24"/>
          <w:szCs w:val="24"/>
        </w:rPr>
      </w:pPr>
      <w:r w:rsidRPr="000558D5">
        <w:rPr>
          <w:rFonts w:ascii="Arial" w:eastAsia="Arial" w:hAnsi="Arial" w:cs="Arial"/>
          <w:sz w:val="24"/>
          <w:szCs w:val="24"/>
        </w:rPr>
        <w:t xml:space="preserve">The VCSE Strategy </w:t>
      </w:r>
      <w:r w:rsidR="00A1718E">
        <w:rPr>
          <w:rFonts w:ascii="Arial" w:eastAsia="Arial" w:hAnsi="Arial" w:cs="Arial"/>
          <w:sz w:val="24"/>
          <w:szCs w:val="24"/>
        </w:rPr>
        <w:t>O</w:t>
      </w:r>
      <w:r w:rsidR="002B378D" w:rsidRPr="000558D5">
        <w:rPr>
          <w:rFonts w:ascii="Arial" w:eastAsia="Arial" w:hAnsi="Arial" w:cs="Arial"/>
          <w:sz w:val="24"/>
          <w:szCs w:val="24"/>
        </w:rPr>
        <w:t>versight</w:t>
      </w:r>
      <w:r w:rsidR="00A1718E">
        <w:rPr>
          <w:rFonts w:ascii="Arial" w:eastAsia="Arial" w:hAnsi="Arial" w:cs="Arial"/>
          <w:sz w:val="24"/>
          <w:szCs w:val="24"/>
        </w:rPr>
        <w:t xml:space="preserve"> Delivery</w:t>
      </w:r>
      <w:r w:rsidR="002B378D" w:rsidRPr="000558D5">
        <w:rPr>
          <w:rFonts w:ascii="Arial" w:eastAsia="Arial" w:hAnsi="Arial" w:cs="Arial"/>
          <w:sz w:val="24"/>
          <w:szCs w:val="24"/>
        </w:rPr>
        <w:t xml:space="preserve"> Group</w:t>
      </w:r>
      <w:r w:rsidRPr="000558D5">
        <w:rPr>
          <w:rFonts w:ascii="Arial" w:eastAsia="Arial" w:hAnsi="Arial" w:cs="Arial"/>
          <w:sz w:val="24"/>
          <w:szCs w:val="24"/>
        </w:rPr>
        <w:t xml:space="preserve"> has been established by Calderdale Council</w:t>
      </w:r>
      <w:r w:rsidR="00A27E02" w:rsidRPr="000558D5">
        <w:rPr>
          <w:rFonts w:ascii="Arial" w:eastAsia="Arial" w:hAnsi="Arial" w:cs="Arial"/>
          <w:sz w:val="24"/>
          <w:szCs w:val="24"/>
        </w:rPr>
        <w:t>,</w:t>
      </w:r>
      <w:r w:rsidR="009F7310" w:rsidRPr="000558D5">
        <w:rPr>
          <w:rFonts w:ascii="Arial" w:eastAsia="Arial" w:hAnsi="Arial" w:cs="Arial"/>
          <w:sz w:val="24"/>
          <w:szCs w:val="24"/>
        </w:rPr>
        <w:t xml:space="preserve"> </w:t>
      </w:r>
      <w:r w:rsidR="00A27E02" w:rsidRPr="000558D5">
        <w:rPr>
          <w:rFonts w:ascii="Arial" w:eastAsia="Arial" w:hAnsi="Arial" w:cs="Arial"/>
          <w:sz w:val="24"/>
          <w:szCs w:val="24"/>
        </w:rPr>
        <w:t>t</w:t>
      </w:r>
      <w:r w:rsidR="009F7310" w:rsidRPr="000558D5">
        <w:rPr>
          <w:rFonts w:ascii="Arial" w:eastAsia="Arial" w:hAnsi="Arial" w:cs="Arial"/>
          <w:sz w:val="24"/>
          <w:szCs w:val="24"/>
        </w:rPr>
        <w:t xml:space="preserve">he Calderdale Cares Partnership Board </w:t>
      </w:r>
      <w:r w:rsidR="00015130" w:rsidRPr="000558D5">
        <w:rPr>
          <w:rFonts w:ascii="Arial" w:eastAsia="Arial" w:hAnsi="Arial" w:cs="Arial"/>
          <w:sz w:val="24"/>
          <w:szCs w:val="24"/>
        </w:rPr>
        <w:t>and</w:t>
      </w:r>
      <w:r w:rsidRPr="000558D5">
        <w:rPr>
          <w:rFonts w:ascii="Arial" w:eastAsia="Arial" w:hAnsi="Arial" w:cs="Arial"/>
          <w:sz w:val="24"/>
          <w:szCs w:val="24"/>
        </w:rPr>
        <w:t xml:space="preserve"> partners in the VSI Alliance</w:t>
      </w:r>
      <w:r w:rsidR="00B50179" w:rsidRPr="000558D5">
        <w:rPr>
          <w:rFonts w:ascii="Arial" w:eastAsia="Arial" w:hAnsi="Arial" w:cs="Arial"/>
          <w:sz w:val="24"/>
          <w:szCs w:val="24"/>
        </w:rPr>
        <w:t>/VCSE sector</w:t>
      </w:r>
      <w:r w:rsidRPr="000558D5">
        <w:rPr>
          <w:rFonts w:ascii="Arial" w:eastAsia="Arial" w:hAnsi="Arial" w:cs="Arial"/>
          <w:sz w:val="24"/>
          <w:szCs w:val="24"/>
        </w:rPr>
        <w:t xml:space="preserve"> to </w:t>
      </w:r>
      <w:r w:rsidR="00015130" w:rsidRPr="000558D5">
        <w:rPr>
          <w:rFonts w:ascii="Arial" w:eastAsia="Arial" w:hAnsi="Arial" w:cs="Arial"/>
          <w:sz w:val="24"/>
          <w:szCs w:val="24"/>
        </w:rPr>
        <w:t>oversee the delivery of the actions described in the</w:t>
      </w:r>
      <w:r w:rsidRPr="000558D5">
        <w:rPr>
          <w:rFonts w:ascii="Arial" w:eastAsia="Arial" w:hAnsi="Arial" w:cs="Arial"/>
          <w:sz w:val="24"/>
          <w:szCs w:val="24"/>
        </w:rPr>
        <w:t xml:space="preserve"> VCSE Strategy.  </w:t>
      </w:r>
    </w:p>
    <w:p w14:paraId="4988D4B9" w14:textId="5DF531D3" w:rsidR="00FA533E" w:rsidRPr="000558D5" w:rsidRDefault="00F811B4">
      <w:pPr>
        <w:rPr>
          <w:rFonts w:ascii="Arial" w:eastAsia="Arial" w:hAnsi="Arial" w:cs="Arial"/>
          <w:sz w:val="24"/>
          <w:szCs w:val="24"/>
        </w:rPr>
      </w:pPr>
      <w:r w:rsidRPr="000558D5">
        <w:rPr>
          <w:rFonts w:ascii="Arial" w:eastAsia="Arial" w:hAnsi="Arial" w:cs="Arial"/>
          <w:sz w:val="24"/>
          <w:szCs w:val="24"/>
        </w:rPr>
        <w:t xml:space="preserve">The role of the </w:t>
      </w:r>
      <w:r w:rsidR="0054485F" w:rsidRPr="000558D5">
        <w:rPr>
          <w:rFonts w:ascii="Arial" w:eastAsia="Arial" w:hAnsi="Arial" w:cs="Arial"/>
          <w:sz w:val="24"/>
          <w:szCs w:val="24"/>
        </w:rPr>
        <w:t>VCSE Strategy Delivery Oversight Group</w:t>
      </w:r>
      <w:r w:rsidRPr="000558D5">
        <w:rPr>
          <w:rFonts w:ascii="Arial" w:eastAsia="Arial" w:hAnsi="Arial" w:cs="Arial"/>
          <w:sz w:val="24"/>
          <w:szCs w:val="24"/>
        </w:rPr>
        <w:t xml:space="preserve"> is to</w:t>
      </w:r>
    </w:p>
    <w:p w14:paraId="4A9D7C31" w14:textId="057FDDE6" w:rsidR="002B2F6C" w:rsidRDefault="00F811B4" w:rsidP="00DB4824">
      <w:pPr>
        <w:numPr>
          <w:ilvl w:val="0"/>
          <w:numId w:val="1"/>
        </w:numPr>
        <w:pBdr>
          <w:top w:val="nil"/>
          <w:left w:val="nil"/>
          <w:bottom w:val="nil"/>
          <w:right w:val="nil"/>
          <w:between w:val="nil"/>
        </w:pBdr>
        <w:spacing w:before="120" w:after="0"/>
        <w:rPr>
          <w:rFonts w:ascii="Arial" w:eastAsia="Arial" w:hAnsi="Arial" w:cs="Arial"/>
          <w:color w:val="000000"/>
          <w:sz w:val="24"/>
          <w:szCs w:val="24"/>
        </w:rPr>
      </w:pPr>
      <w:r w:rsidRPr="000558D5">
        <w:rPr>
          <w:rFonts w:ascii="Arial" w:eastAsia="Arial" w:hAnsi="Arial" w:cs="Arial"/>
          <w:color w:val="000000"/>
          <w:sz w:val="24"/>
          <w:szCs w:val="24"/>
        </w:rPr>
        <w:t>Provide strategic direction, advice and support in the de</w:t>
      </w:r>
      <w:r w:rsidR="002B2F6C" w:rsidRPr="000558D5">
        <w:rPr>
          <w:rFonts w:ascii="Arial" w:eastAsia="Arial" w:hAnsi="Arial" w:cs="Arial"/>
          <w:color w:val="000000"/>
          <w:sz w:val="24"/>
          <w:szCs w:val="24"/>
        </w:rPr>
        <w:t>livery</w:t>
      </w:r>
      <w:r w:rsidRPr="000558D5">
        <w:rPr>
          <w:rFonts w:ascii="Arial" w:eastAsia="Arial" w:hAnsi="Arial" w:cs="Arial"/>
          <w:color w:val="000000"/>
          <w:sz w:val="24"/>
          <w:szCs w:val="24"/>
        </w:rPr>
        <w:t xml:space="preserve"> of the VCSE Strategy to the </w:t>
      </w:r>
      <w:r w:rsidR="002B2F6C" w:rsidRPr="000558D5">
        <w:rPr>
          <w:rFonts w:ascii="Arial" w:eastAsia="Arial" w:hAnsi="Arial" w:cs="Arial"/>
          <w:color w:val="000000"/>
          <w:sz w:val="24"/>
          <w:szCs w:val="24"/>
        </w:rPr>
        <w:t>Delivery Task and Finish Group</w:t>
      </w:r>
      <w:r w:rsidR="0002638D" w:rsidRPr="000558D5">
        <w:rPr>
          <w:rFonts w:ascii="Arial" w:eastAsia="Arial" w:hAnsi="Arial" w:cs="Arial"/>
          <w:color w:val="000000"/>
          <w:sz w:val="24"/>
          <w:szCs w:val="24"/>
        </w:rPr>
        <w:t>s</w:t>
      </w:r>
      <w:r w:rsidR="006A14ED">
        <w:rPr>
          <w:rFonts w:ascii="Arial" w:eastAsia="Arial" w:hAnsi="Arial" w:cs="Arial"/>
          <w:color w:val="000000"/>
          <w:sz w:val="24"/>
          <w:szCs w:val="24"/>
        </w:rPr>
        <w:t xml:space="preserve"> set up to key actions </w:t>
      </w:r>
      <w:r w:rsidR="00DB4437">
        <w:rPr>
          <w:rFonts w:ascii="Arial" w:eastAsia="Arial" w:hAnsi="Arial" w:cs="Arial"/>
          <w:color w:val="000000"/>
          <w:sz w:val="24"/>
          <w:szCs w:val="24"/>
        </w:rPr>
        <w:t>in the VCSE Strategy</w:t>
      </w:r>
    </w:p>
    <w:p w14:paraId="5AEA3652" w14:textId="66364BC5" w:rsidR="00C22EF6" w:rsidRPr="000558D5" w:rsidRDefault="00C22EF6" w:rsidP="00DB4824">
      <w:pPr>
        <w:numPr>
          <w:ilvl w:val="0"/>
          <w:numId w:val="1"/>
        </w:numPr>
        <w:pBdr>
          <w:top w:val="nil"/>
          <w:left w:val="nil"/>
          <w:bottom w:val="nil"/>
          <w:right w:val="nil"/>
          <w:between w:val="nil"/>
        </w:pBdr>
        <w:spacing w:before="120" w:after="0"/>
        <w:rPr>
          <w:rFonts w:ascii="Arial" w:eastAsia="Arial" w:hAnsi="Arial" w:cs="Arial"/>
          <w:color w:val="000000"/>
          <w:sz w:val="24"/>
          <w:szCs w:val="24"/>
        </w:rPr>
      </w:pPr>
      <w:r>
        <w:rPr>
          <w:rFonts w:ascii="Arial" w:eastAsia="Arial" w:hAnsi="Arial" w:cs="Arial"/>
          <w:color w:val="000000"/>
          <w:sz w:val="24"/>
          <w:szCs w:val="24"/>
        </w:rPr>
        <w:t xml:space="preserve">To take the lead in developing the Ways of </w:t>
      </w:r>
      <w:r w:rsidR="002F68F0">
        <w:rPr>
          <w:rFonts w:ascii="Arial" w:eastAsia="Arial" w:hAnsi="Arial" w:cs="Arial"/>
          <w:color w:val="000000"/>
          <w:sz w:val="24"/>
          <w:szCs w:val="24"/>
        </w:rPr>
        <w:t>W</w:t>
      </w:r>
      <w:r>
        <w:rPr>
          <w:rFonts w:ascii="Arial" w:eastAsia="Arial" w:hAnsi="Arial" w:cs="Arial"/>
          <w:color w:val="000000"/>
          <w:sz w:val="24"/>
          <w:szCs w:val="24"/>
        </w:rPr>
        <w:t xml:space="preserve">orking </w:t>
      </w:r>
      <w:r w:rsidR="004F62FE">
        <w:rPr>
          <w:rFonts w:ascii="Arial" w:eastAsia="Arial" w:hAnsi="Arial" w:cs="Arial"/>
          <w:color w:val="000000"/>
          <w:sz w:val="24"/>
          <w:szCs w:val="24"/>
        </w:rPr>
        <w:t>identified as key</w:t>
      </w:r>
      <w:r w:rsidR="002F68F0">
        <w:rPr>
          <w:rFonts w:ascii="Arial" w:eastAsia="Arial" w:hAnsi="Arial" w:cs="Arial"/>
          <w:color w:val="000000"/>
          <w:sz w:val="24"/>
          <w:szCs w:val="24"/>
        </w:rPr>
        <w:t xml:space="preserve"> action </w:t>
      </w:r>
      <w:r w:rsidR="004F62FE">
        <w:rPr>
          <w:rFonts w:ascii="Arial" w:eastAsia="Arial" w:hAnsi="Arial" w:cs="Arial"/>
          <w:color w:val="000000"/>
          <w:sz w:val="24"/>
          <w:szCs w:val="24"/>
        </w:rPr>
        <w:t xml:space="preserve">in the VCSE Strategy and provide oversight of these through the delivery of the Strategy and </w:t>
      </w:r>
      <w:r w:rsidR="002F68F0">
        <w:rPr>
          <w:rFonts w:ascii="Arial" w:eastAsia="Arial" w:hAnsi="Arial" w:cs="Arial"/>
          <w:color w:val="000000"/>
          <w:sz w:val="24"/>
          <w:szCs w:val="24"/>
        </w:rPr>
        <w:t xml:space="preserve">wider working </w:t>
      </w:r>
      <w:r w:rsidR="00FE3C31">
        <w:rPr>
          <w:rFonts w:ascii="Arial" w:eastAsia="Arial" w:hAnsi="Arial" w:cs="Arial"/>
          <w:color w:val="000000"/>
          <w:sz w:val="24"/>
          <w:szCs w:val="24"/>
        </w:rPr>
        <w:t>relationships</w:t>
      </w:r>
      <w:r w:rsidR="002F68F0">
        <w:rPr>
          <w:rFonts w:ascii="Arial" w:eastAsia="Arial" w:hAnsi="Arial" w:cs="Arial"/>
          <w:color w:val="000000"/>
          <w:sz w:val="24"/>
          <w:szCs w:val="24"/>
        </w:rPr>
        <w:t xml:space="preserve"> between </w:t>
      </w:r>
      <w:r w:rsidR="00FE3C31">
        <w:rPr>
          <w:rFonts w:ascii="Arial" w:eastAsia="Arial" w:hAnsi="Arial" w:cs="Arial"/>
          <w:color w:val="000000"/>
          <w:sz w:val="24"/>
          <w:szCs w:val="24"/>
        </w:rPr>
        <w:t>the Calderdale VCSE sector, Calderdale Council, Calder Cares Board and wider partners who sign up to these</w:t>
      </w:r>
    </w:p>
    <w:p w14:paraId="0CB23594" w14:textId="09F9DB64" w:rsidR="00DB4824" w:rsidRPr="000558D5" w:rsidRDefault="00936E12" w:rsidP="00DB4824">
      <w:pPr>
        <w:pStyle w:val="ListParagraph"/>
        <w:numPr>
          <w:ilvl w:val="0"/>
          <w:numId w:val="1"/>
        </w:numPr>
        <w:pBdr>
          <w:top w:val="nil"/>
          <w:left w:val="nil"/>
          <w:bottom w:val="nil"/>
          <w:right w:val="nil"/>
          <w:between w:val="nil"/>
        </w:pBdr>
        <w:spacing w:before="120" w:after="0"/>
        <w:rPr>
          <w:rFonts w:ascii="Arial" w:eastAsia="Arial" w:hAnsi="Arial" w:cs="Arial"/>
          <w:color w:val="000000"/>
          <w:sz w:val="24"/>
          <w:szCs w:val="24"/>
        </w:rPr>
      </w:pPr>
      <w:r w:rsidRPr="000558D5">
        <w:rPr>
          <w:rFonts w:ascii="Arial" w:eastAsia="Arial" w:hAnsi="Arial" w:cs="Arial"/>
          <w:color w:val="000000"/>
          <w:sz w:val="24"/>
          <w:szCs w:val="24"/>
        </w:rPr>
        <w:t xml:space="preserve">Support the building of positive </w:t>
      </w:r>
      <w:r w:rsidR="00445DC7" w:rsidRPr="000558D5">
        <w:rPr>
          <w:rFonts w:ascii="Arial" w:eastAsia="Arial" w:hAnsi="Arial" w:cs="Arial"/>
          <w:color w:val="000000"/>
          <w:sz w:val="24"/>
          <w:szCs w:val="24"/>
        </w:rPr>
        <w:t>relationships</w:t>
      </w:r>
      <w:r w:rsidR="00115E91" w:rsidRPr="000558D5">
        <w:rPr>
          <w:rFonts w:ascii="Arial" w:eastAsia="Arial" w:hAnsi="Arial" w:cs="Arial"/>
          <w:color w:val="000000"/>
          <w:sz w:val="24"/>
          <w:szCs w:val="24"/>
        </w:rPr>
        <w:t xml:space="preserve"> and collaborative approaches to working</w:t>
      </w:r>
      <w:r w:rsidR="00445DC7" w:rsidRPr="000558D5">
        <w:rPr>
          <w:rFonts w:ascii="Arial" w:eastAsia="Arial" w:hAnsi="Arial" w:cs="Arial"/>
          <w:color w:val="000000"/>
          <w:sz w:val="24"/>
          <w:szCs w:val="24"/>
        </w:rPr>
        <w:t xml:space="preserve"> between </w:t>
      </w:r>
      <w:r w:rsidR="00BF5408" w:rsidRPr="000558D5">
        <w:rPr>
          <w:rFonts w:ascii="Arial" w:eastAsia="Arial" w:hAnsi="Arial" w:cs="Arial"/>
          <w:color w:val="000000"/>
          <w:sz w:val="24"/>
          <w:szCs w:val="24"/>
        </w:rPr>
        <w:t xml:space="preserve">the </w:t>
      </w:r>
      <w:r w:rsidR="00873EFB" w:rsidRPr="000558D5">
        <w:rPr>
          <w:rFonts w:ascii="Arial" w:eastAsia="Arial" w:hAnsi="Arial" w:cs="Arial"/>
          <w:color w:val="000000"/>
          <w:sz w:val="24"/>
          <w:szCs w:val="24"/>
        </w:rPr>
        <w:t>organisations making up</w:t>
      </w:r>
      <w:r w:rsidR="00445DC7" w:rsidRPr="000558D5">
        <w:rPr>
          <w:rFonts w:ascii="Arial" w:eastAsia="Arial" w:hAnsi="Arial" w:cs="Arial"/>
          <w:color w:val="000000"/>
          <w:sz w:val="24"/>
          <w:szCs w:val="24"/>
        </w:rPr>
        <w:t xml:space="preserve"> the VSI Alliance</w:t>
      </w:r>
      <w:r w:rsidR="00B50179" w:rsidRPr="000558D5">
        <w:rPr>
          <w:rFonts w:ascii="Arial" w:eastAsia="Arial" w:hAnsi="Arial" w:cs="Arial"/>
          <w:color w:val="000000"/>
          <w:sz w:val="24"/>
          <w:szCs w:val="24"/>
        </w:rPr>
        <w:t>/VCSE Sector</w:t>
      </w:r>
    </w:p>
    <w:p w14:paraId="01B445A9" w14:textId="77777777" w:rsidR="00DB4824" w:rsidRPr="000558D5" w:rsidRDefault="00F811B4" w:rsidP="00DB4824">
      <w:pPr>
        <w:numPr>
          <w:ilvl w:val="0"/>
          <w:numId w:val="1"/>
        </w:numPr>
        <w:pBdr>
          <w:top w:val="nil"/>
          <w:left w:val="nil"/>
          <w:bottom w:val="nil"/>
          <w:right w:val="nil"/>
          <w:between w:val="nil"/>
        </w:pBdr>
        <w:spacing w:before="120"/>
        <w:rPr>
          <w:rFonts w:ascii="Arial" w:eastAsia="Arial" w:hAnsi="Arial" w:cs="Arial"/>
          <w:color w:val="000000"/>
          <w:sz w:val="24"/>
          <w:szCs w:val="24"/>
        </w:rPr>
      </w:pPr>
      <w:r w:rsidRPr="000558D5">
        <w:rPr>
          <w:rFonts w:ascii="Arial" w:eastAsia="Arial" w:hAnsi="Arial" w:cs="Arial"/>
          <w:color w:val="000000"/>
          <w:sz w:val="24"/>
          <w:szCs w:val="24"/>
        </w:rPr>
        <w:t xml:space="preserve">Ensure </w:t>
      </w:r>
      <w:r w:rsidR="00CC1376" w:rsidRPr="000558D5">
        <w:rPr>
          <w:rFonts w:ascii="Arial" w:eastAsia="Arial" w:hAnsi="Arial" w:cs="Arial"/>
          <w:color w:val="000000"/>
          <w:sz w:val="24"/>
          <w:szCs w:val="24"/>
        </w:rPr>
        <w:t xml:space="preserve">there are </w:t>
      </w:r>
      <w:r w:rsidR="002B2F6C" w:rsidRPr="000558D5">
        <w:rPr>
          <w:rFonts w:ascii="Arial" w:eastAsia="Arial" w:hAnsi="Arial" w:cs="Arial"/>
          <w:color w:val="000000"/>
          <w:sz w:val="24"/>
          <w:szCs w:val="24"/>
        </w:rPr>
        <w:t>clear</w:t>
      </w:r>
      <w:r w:rsidRPr="000558D5">
        <w:rPr>
          <w:rFonts w:ascii="Arial" w:eastAsia="Arial" w:hAnsi="Arial" w:cs="Arial"/>
          <w:color w:val="000000"/>
          <w:sz w:val="24"/>
          <w:szCs w:val="24"/>
        </w:rPr>
        <w:t xml:space="preserve"> de</w:t>
      </w:r>
      <w:r w:rsidR="002B2F6C" w:rsidRPr="000558D5">
        <w:rPr>
          <w:rFonts w:ascii="Arial" w:eastAsia="Arial" w:hAnsi="Arial" w:cs="Arial"/>
          <w:color w:val="000000"/>
          <w:sz w:val="24"/>
          <w:szCs w:val="24"/>
        </w:rPr>
        <w:t xml:space="preserve">livery milestones for each </w:t>
      </w:r>
      <w:r w:rsidR="00C0797E" w:rsidRPr="000558D5">
        <w:rPr>
          <w:rFonts w:ascii="Arial" w:eastAsia="Arial" w:hAnsi="Arial" w:cs="Arial"/>
          <w:color w:val="000000"/>
          <w:sz w:val="24"/>
          <w:szCs w:val="24"/>
        </w:rPr>
        <w:t>Task and Finish Group</w:t>
      </w:r>
      <w:r w:rsidRPr="000558D5">
        <w:rPr>
          <w:rFonts w:ascii="Arial" w:eastAsia="Arial" w:hAnsi="Arial" w:cs="Arial"/>
          <w:color w:val="000000"/>
          <w:sz w:val="24"/>
          <w:szCs w:val="24"/>
        </w:rPr>
        <w:t xml:space="preserve"> </w:t>
      </w:r>
      <w:r w:rsidR="005D1EEE" w:rsidRPr="000558D5">
        <w:rPr>
          <w:rFonts w:ascii="Arial" w:eastAsia="Arial" w:hAnsi="Arial" w:cs="Arial"/>
          <w:color w:val="000000"/>
          <w:sz w:val="24"/>
          <w:szCs w:val="24"/>
        </w:rPr>
        <w:t xml:space="preserve">and ensure </w:t>
      </w:r>
      <w:r w:rsidR="00702268" w:rsidRPr="000558D5">
        <w:rPr>
          <w:rFonts w:ascii="Arial" w:eastAsia="Arial" w:hAnsi="Arial" w:cs="Arial"/>
          <w:color w:val="000000"/>
          <w:sz w:val="24"/>
          <w:szCs w:val="24"/>
        </w:rPr>
        <w:t xml:space="preserve">Groups are </w:t>
      </w:r>
      <w:r w:rsidRPr="000558D5">
        <w:rPr>
          <w:rFonts w:ascii="Arial" w:eastAsia="Arial" w:hAnsi="Arial" w:cs="Arial"/>
          <w:color w:val="000000"/>
          <w:sz w:val="24"/>
          <w:szCs w:val="24"/>
        </w:rPr>
        <w:t>keeping to time and resources</w:t>
      </w:r>
    </w:p>
    <w:p w14:paraId="2672E7B4" w14:textId="071D14D1" w:rsidR="00FA533E" w:rsidRPr="000558D5" w:rsidRDefault="00CC1376" w:rsidP="00DB4824">
      <w:pPr>
        <w:numPr>
          <w:ilvl w:val="0"/>
          <w:numId w:val="1"/>
        </w:numPr>
        <w:pBdr>
          <w:top w:val="nil"/>
          <w:left w:val="nil"/>
          <w:bottom w:val="nil"/>
          <w:right w:val="nil"/>
          <w:between w:val="nil"/>
        </w:pBdr>
        <w:spacing w:before="120"/>
        <w:rPr>
          <w:rFonts w:ascii="Arial" w:eastAsia="Arial" w:hAnsi="Arial" w:cs="Arial"/>
          <w:color w:val="000000"/>
          <w:sz w:val="24"/>
          <w:szCs w:val="24"/>
        </w:rPr>
      </w:pPr>
      <w:r w:rsidRPr="000558D5">
        <w:rPr>
          <w:rFonts w:ascii="Arial" w:eastAsia="Arial" w:hAnsi="Arial" w:cs="Arial"/>
          <w:color w:val="000000"/>
          <w:sz w:val="24"/>
          <w:szCs w:val="24"/>
        </w:rPr>
        <w:t>Help to remove obsta</w:t>
      </w:r>
      <w:r w:rsidR="0071734F" w:rsidRPr="000558D5">
        <w:rPr>
          <w:rFonts w:ascii="Arial" w:eastAsia="Arial" w:hAnsi="Arial" w:cs="Arial"/>
          <w:color w:val="000000"/>
          <w:sz w:val="24"/>
          <w:szCs w:val="24"/>
        </w:rPr>
        <w:t>cles to progress</w:t>
      </w:r>
      <w:r w:rsidR="0002638D" w:rsidRPr="000558D5">
        <w:rPr>
          <w:rFonts w:ascii="Arial" w:eastAsia="Arial" w:hAnsi="Arial" w:cs="Arial"/>
          <w:color w:val="000000"/>
          <w:sz w:val="24"/>
          <w:szCs w:val="24"/>
        </w:rPr>
        <w:t xml:space="preserve"> and </w:t>
      </w:r>
      <w:r w:rsidR="001F5DBB" w:rsidRPr="000558D5">
        <w:rPr>
          <w:rFonts w:ascii="Arial" w:eastAsia="Arial" w:hAnsi="Arial" w:cs="Arial"/>
          <w:color w:val="000000"/>
          <w:sz w:val="24"/>
          <w:szCs w:val="24"/>
        </w:rPr>
        <w:t xml:space="preserve">help to </w:t>
      </w:r>
      <w:r w:rsidR="0002638D" w:rsidRPr="000558D5">
        <w:rPr>
          <w:rFonts w:ascii="Arial" w:eastAsia="Arial" w:hAnsi="Arial" w:cs="Arial"/>
          <w:color w:val="000000"/>
          <w:sz w:val="24"/>
          <w:szCs w:val="24"/>
        </w:rPr>
        <w:t xml:space="preserve">ensure appropriate representation on </w:t>
      </w:r>
      <w:r w:rsidR="00C0797E" w:rsidRPr="000558D5">
        <w:rPr>
          <w:rFonts w:ascii="Arial" w:eastAsia="Arial" w:hAnsi="Arial" w:cs="Arial"/>
          <w:color w:val="000000"/>
          <w:sz w:val="24"/>
          <w:szCs w:val="24"/>
        </w:rPr>
        <w:t>Task and Finish Groups</w:t>
      </w:r>
    </w:p>
    <w:p w14:paraId="212FAA73" w14:textId="17D74A5F" w:rsidR="00FA533E" w:rsidRPr="000558D5" w:rsidRDefault="004B6366">
      <w:pPr>
        <w:rPr>
          <w:rFonts w:ascii="Arial" w:eastAsia="Arial" w:hAnsi="Arial" w:cs="Arial"/>
          <w:b/>
          <w:sz w:val="24"/>
          <w:szCs w:val="24"/>
        </w:rPr>
      </w:pPr>
      <w:r>
        <w:rPr>
          <w:rFonts w:ascii="Arial" w:eastAsia="Arial" w:hAnsi="Arial" w:cs="Arial"/>
          <w:b/>
          <w:sz w:val="24"/>
          <w:szCs w:val="24"/>
        </w:rPr>
        <w:t>3.</w:t>
      </w:r>
      <w:r>
        <w:rPr>
          <w:rFonts w:ascii="Arial" w:eastAsia="Arial" w:hAnsi="Arial" w:cs="Arial"/>
          <w:b/>
          <w:sz w:val="24"/>
          <w:szCs w:val="24"/>
        </w:rPr>
        <w:tab/>
      </w:r>
      <w:r w:rsidR="00F811B4" w:rsidRPr="000558D5">
        <w:rPr>
          <w:rFonts w:ascii="Arial" w:eastAsia="Arial" w:hAnsi="Arial" w:cs="Arial"/>
          <w:b/>
          <w:sz w:val="24"/>
          <w:szCs w:val="24"/>
        </w:rPr>
        <w:t>Responsibilities</w:t>
      </w:r>
    </w:p>
    <w:p w14:paraId="3CAAD13F" w14:textId="19837287" w:rsidR="00FA533E" w:rsidRPr="000558D5" w:rsidRDefault="001F5DBB">
      <w:pPr>
        <w:rPr>
          <w:rFonts w:ascii="Arial" w:eastAsia="Arial" w:hAnsi="Arial" w:cs="Arial"/>
          <w:sz w:val="24"/>
          <w:szCs w:val="24"/>
        </w:rPr>
      </w:pPr>
      <w:r w:rsidRPr="000558D5">
        <w:rPr>
          <w:rFonts w:ascii="Arial" w:eastAsia="Arial" w:hAnsi="Arial" w:cs="Arial"/>
          <w:sz w:val="24"/>
          <w:szCs w:val="24"/>
        </w:rPr>
        <w:t>VCSE Strategy Oversight Group</w:t>
      </w:r>
      <w:r w:rsidR="00F811B4" w:rsidRPr="000558D5">
        <w:rPr>
          <w:rFonts w:ascii="Arial" w:eastAsia="Arial" w:hAnsi="Arial" w:cs="Arial"/>
          <w:sz w:val="24"/>
          <w:szCs w:val="24"/>
        </w:rPr>
        <w:t xml:space="preserve"> is responsible for:</w:t>
      </w:r>
    </w:p>
    <w:p w14:paraId="002A4511" w14:textId="41D08395" w:rsidR="00FA533E" w:rsidRPr="000558D5" w:rsidRDefault="00F811B4" w:rsidP="00156302">
      <w:pPr>
        <w:numPr>
          <w:ilvl w:val="0"/>
          <w:numId w:val="6"/>
        </w:numPr>
        <w:pBdr>
          <w:top w:val="nil"/>
          <w:left w:val="nil"/>
          <w:bottom w:val="nil"/>
          <w:right w:val="nil"/>
          <w:between w:val="nil"/>
        </w:pBdr>
        <w:spacing w:after="120"/>
        <w:rPr>
          <w:rFonts w:ascii="Arial" w:eastAsia="Arial" w:hAnsi="Arial" w:cs="Arial"/>
          <w:color w:val="000000"/>
          <w:sz w:val="24"/>
          <w:szCs w:val="24"/>
        </w:rPr>
      </w:pPr>
      <w:r w:rsidRPr="000558D5">
        <w:rPr>
          <w:rFonts w:ascii="Arial" w:eastAsia="Arial" w:hAnsi="Arial" w:cs="Arial"/>
          <w:color w:val="000000"/>
          <w:sz w:val="24"/>
          <w:szCs w:val="24"/>
        </w:rPr>
        <w:t xml:space="preserve">Providing advice and guidance, as appropriate, to the </w:t>
      </w:r>
      <w:r w:rsidR="001A184C" w:rsidRPr="000558D5">
        <w:rPr>
          <w:rFonts w:ascii="Arial" w:eastAsia="Arial" w:hAnsi="Arial" w:cs="Arial"/>
          <w:color w:val="000000"/>
          <w:sz w:val="24"/>
          <w:szCs w:val="24"/>
        </w:rPr>
        <w:t>Task and Finish Groups</w:t>
      </w:r>
      <w:r w:rsidRPr="000558D5">
        <w:rPr>
          <w:rFonts w:ascii="Arial" w:eastAsia="Arial" w:hAnsi="Arial" w:cs="Arial"/>
          <w:color w:val="000000"/>
          <w:sz w:val="24"/>
          <w:szCs w:val="24"/>
        </w:rPr>
        <w:t xml:space="preserve"> on the approach to the </w:t>
      </w:r>
      <w:r w:rsidR="009734A0" w:rsidRPr="000558D5">
        <w:rPr>
          <w:rFonts w:ascii="Arial" w:eastAsia="Arial" w:hAnsi="Arial" w:cs="Arial"/>
          <w:color w:val="000000"/>
          <w:sz w:val="24"/>
          <w:szCs w:val="24"/>
        </w:rPr>
        <w:t xml:space="preserve">planning and </w:t>
      </w:r>
      <w:r w:rsidRPr="000558D5">
        <w:rPr>
          <w:rFonts w:ascii="Arial" w:eastAsia="Arial" w:hAnsi="Arial" w:cs="Arial"/>
          <w:color w:val="000000"/>
          <w:sz w:val="24"/>
          <w:szCs w:val="24"/>
        </w:rPr>
        <w:t xml:space="preserve">implementation of </w:t>
      </w:r>
      <w:r w:rsidR="009734A0" w:rsidRPr="000558D5">
        <w:rPr>
          <w:rFonts w:ascii="Arial" w:eastAsia="Arial" w:hAnsi="Arial" w:cs="Arial"/>
          <w:color w:val="000000"/>
          <w:sz w:val="24"/>
          <w:szCs w:val="24"/>
        </w:rPr>
        <w:t>each of the actions outlined in the</w:t>
      </w:r>
      <w:r w:rsidRPr="000558D5">
        <w:rPr>
          <w:rFonts w:ascii="Arial" w:eastAsia="Arial" w:hAnsi="Arial" w:cs="Arial"/>
          <w:color w:val="000000"/>
          <w:sz w:val="24"/>
          <w:szCs w:val="24"/>
        </w:rPr>
        <w:t xml:space="preserve"> Calderdale VCSE Strategy</w:t>
      </w:r>
    </w:p>
    <w:p w14:paraId="683ABF39" w14:textId="5EBE5871" w:rsidR="00AA68B1" w:rsidRPr="000558D5" w:rsidRDefault="00153460" w:rsidP="00156302">
      <w:pPr>
        <w:numPr>
          <w:ilvl w:val="0"/>
          <w:numId w:val="6"/>
        </w:numPr>
        <w:pBdr>
          <w:top w:val="nil"/>
          <w:left w:val="nil"/>
          <w:bottom w:val="nil"/>
          <w:right w:val="nil"/>
          <w:between w:val="nil"/>
        </w:pBdr>
        <w:spacing w:after="120"/>
        <w:rPr>
          <w:rFonts w:ascii="Arial" w:eastAsia="Arial" w:hAnsi="Arial" w:cs="Arial"/>
          <w:color w:val="000000"/>
          <w:sz w:val="24"/>
          <w:szCs w:val="24"/>
        </w:rPr>
      </w:pPr>
      <w:r w:rsidRPr="000558D5">
        <w:rPr>
          <w:rFonts w:ascii="Arial" w:eastAsia="Arial" w:hAnsi="Arial" w:cs="Arial"/>
          <w:color w:val="000000"/>
          <w:sz w:val="24"/>
          <w:szCs w:val="24"/>
        </w:rPr>
        <w:t xml:space="preserve">Suggesting </w:t>
      </w:r>
      <w:r w:rsidR="009138E4" w:rsidRPr="000558D5">
        <w:rPr>
          <w:rFonts w:ascii="Arial" w:eastAsia="Arial" w:hAnsi="Arial" w:cs="Arial"/>
          <w:color w:val="000000"/>
          <w:sz w:val="24"/>
          <w:szCs w:val="24"/>
        </w:rPr>
        <w:t xml:space="preserve">and supporting </w:t>
      </w:r>
      <w:r w:rsidRPr="000558D5">
        <w:rPr>
          <w:rFonts w:ascii="Arial" w:eastAsia="Arial" w:hAnsi="Arial" w:cs="Arial"/>
          <w:color w:val="000000"/>
          <w:sz w:val="24"/>
          <w:szCs w:val="24"/>
        </w:rPr>
        <w:t>collaborative approaches</w:t>
      </w:r>
      <w:r w:rsidR="009138E4" w:rsidRPr="000558D5">
        <w:rPr>
          <w:rFonts w:ascii="Arial" w:eastAsia="Arial" w:hAnsi="Arial" w:cs="Arial"/>
          <w:color w:val="000000"/>
          <w:sz w:val="24"/>
          <w:szCs w:val="24"/>
        </w:rPr>
        <w:t xml:space="preserve"> between VSI Alliance </w:t>
      </w:r>
      <w:r w:rsidR="007F52B2" w:rsidRPr="000558D5">
        <w:rPr>
          <w:rFonts w:ascii="Arial" w:eastAsia="Arial" w:hAnsi="Arial" w:cs="Arial"/>
          <w:color w:val="000000"/>
          <w:sz w:val="24"/>
          <w:szCs w:val="24"/>
        </w:rPr>
        <w:t>organisations</w:t>
      </w:r>
      <w:r w:rsidRPr="000558D5">
        <w:rPr>
          <w:rFonts w:ascii="Arial" w:eastAsia="Arial" w:hAnsi="Arial" w:cs="Arial"/>
          <w:color w:val="000000"/>
          <w:sz w:val="24"/>
          <w:szCs w:val="24"/>
        </w:rPr>
        <w:t xml:space="preserve"> </w:t>
      </w:r>
      <w:r w:rsidR="00CE33BB" w:rsidRPr="000558D5">
        <w:rPr>
          <w:rFonts w:ascii="Arial" w:eastAsia="Arial" w:hAnsi="Arial" w:cs="Arial"/>
          <w:color w:val="000000"/>
          <w:sz w:val="24"/>
          <w:szCs w:val="24"/>
        </w:rPr>
        <w:t>to</w:t>
      </w:r>
      <w:r w:rsidR="00DC4A59" w:rsidRPr="000558D5">
        <w:rPr>
          <w:rFonts w:ascii="Arial" w:eastAsia="Arial" w:hAnsi="Arial" w:cs="Arial"/>
          <w:color w:val="000000"/>
          <w:sz w:val="24"/>
          <w:szCs w:val="24"/>
        </w:rPr>
        <w:t xml:space="preserve"> tackling</w:t>
      </w:r>
      <w:r w:rsidR="00CE33BB" w:rsidRPr="000558D5">
        <w:rPr>
          <w:rFonts w:ascii="Arial" w:eastAsia="Arial" w:hAnsi="Arial" w:cs="Arial"/>
          <w:color w:val="000000"/>
          <w:sz w:val="24"/>
          <w:szCs w:val="24"/>
        </w:rPr>
        <w:t xml:space="preserve"> task actions </w:t>
      </w:r>
      <w:r w:rsidR="00DC4A59" w:rsidRPr="000558D5">
        <w:rPr>
          <w:rFonts w:ascii="Arial" w:eastAsia="Arial" w:hAnsi="Arial" w:cs="Arial"/>
          <w:color w:val="000000"/>
          <w:sz w:val="24"/>
          <w:szCs w:val="24"/>
        </w:rPr>
        <w:t xml:space="preserve"> </w:t>
      </w:r>
    </w:p>
    <w:p w14:paraId="70A85538" w14:textId="7A8B1750" w:rsidR="00FA533E" w:rsidRPr="000558D5" w:rsidRDefault="00F811B4" w:rsidP="00156302">
      <w:pPr>
        <w:numPr>
          <w:ilvl w:val="0"/>
          <w:numId w:val="6"/>
        </w:numPr>
        <w:pBdr>
          <w:top w:val="nil"/>
          <w:left w:val="nil"/>
          <w:bottom w:val="nil"/>
          <w:right w:val="nil"/>
          <w:between w:val="nil"/>
        </w:pBdr>
        <w:spacing w:after="120"/>
        <w:rPr>
          <w:rFonts w:ascii="Arial" w:eastAsia="Arial" w:hAnsi="Arial" w:cs="Arial"/>
          <w:color w:val="000000"/>
          <w:sz w:val="24"/>
          <w:szCs w:val="24"/>
        </w:rPr>
      </w:pPr>
      <w:r w:rsidRPr="000558D5">
        <w:rPr>
          <w:rFonts w:ascii="Arial" w:eastAsia="Arial" w:hAnsi="Arial" w:cs="Arial"/>
          <w:color w:val="000000"/>
          <w:sz w:val="24"/>
          <w:szCs w:val="24"/>
        </w:rPr>
        <w:t xml:space="preserve">Ensuring the </w:t>
      </w:r>
      <w:r w:rsidR="009734A0" w:rsidRPr="000558D5">
        <w:rPr>
          <w:rFonts w:ascii="Arial" w:eastAsia="Arial" w:hAnsi="Arial" w:cs="Arial"/>
          <w:color w:val="000000"/>
          <w:sz w:val="24"/>
          <w:szCs w:val="24"/>
        </w:rPr>
        <w:t xml:space="preserve">Task and Finish Groups </w:t>
      </w:r>
      <w:r w:rsidR="00EE35F2" w:rsidRPr="000558D5">
        <w:rPr>
          <w:rFonts w:ascii="Arial" w:eastAsia="Arial" w:hAnsi="Arial" w:cs="Arial"/>
          <w:color w:val="000000"/>
          <w:sz w:val="24"/>
          <w:szCs w:val="24"/>
        </w:rPr>
        <w:t xml:space="preserve">have </w:t>
      </w:r>
      <w:r w:rsidR="00DC79DC" w:rsidRPr="000558D5">
        <w:rPr>
          <w:rFonts w:ascii="Arial" w:eastAsia="Arial" w:hAnsi="Arial" w:cs="Arial"/>
          <w:color w:val="000000"/>
          <w:sz w:val="24"/>
          <w:szCs w:val="24"/>
        </w:rPr>
        <w:t xml:space="preserve">appropriate </w:t>
      </w:r>
      <w:r w:rsidR="00EE35F2" w:rsidRPr="000558D5">
        <w:rPr>
          <w:rFonts w:ascii="Arial" w:eastAsia="Arial" w:hAnsi="Arial" w:cs="Arial"/>
          <w:color w:val="000000"/>
          <w:sz w:val="24"/>
          <w:szCs w:val="24"/>
        </w:rPr>
        <w:t xml:space="preserve">representation from </w:t>
      </w:r>
      <w:r w:rsidR="00DC79DC" w:rsidRPr="000558D5">
        <w:rPr>
          <w:rFonts w:ascii="Arial" w:eastAsia="Arial" w:hAnsi="Arial" w:cs="Arial"/>
          <w:color w:val="000000"/>
          <w:sz w:val="24"/>
          <w:szCs w:val="24"/>
        </w:rPr>
        <w:t xml:space="preserve">the Council, the Calderdale Cares Partnership Board, the </w:t>
      </w:r>
      <w:r w:rsidR="003524AD" w:rsidRPr="000558D5">
        <w:rPr>
          <w:rFonts w:ascii="Arial" w:eastAsia="Arial" w:hAnsi="Arial" w:cs="Arial"/>
          <w:color w:val="000000"/>
          <w:sz w:val="24"/>
          <w:szCs w:val="24"/>
        </w:rPr>
        <w:t>VSI Alliance</w:t>
      </w:r>
      <w:r w:rsidR="00DC79DC" w:rsidRPr="000558D5">
        <w:rPr>
          <w:rFonts w:ascii="Arial" w:eastAsia="Arial" w:hAnsi="Arial" w:cs="Arial"/>
          <w:color w:val="000000"/>
          <w:sz w:val="24"/>
          <w:szCs w:val="24"/>
        </w:rPr>
        <w:t xml:space="preserve"> and </w:t>
      </w:r>
      <w:r w:rsidR="00E37609" w:rsidRPr="000558D5">
        <w:rPr>
          <w:rFonts w:ascii="Arial" w:eastAsia="Arial" w:hAnsi="Arial" w:cs="Arial"/>
          <w:color w:val="000000"/>
          <w:sz w:val="24"/>
          <w:szCs w:val="24"/>
        </w:rPr>
        <w:t>VCSE groups</w:t>
      </w:r>
      <w:r w:rsidR="00BD13C3" w:rsidRPr="000558D5">
        <w:rPr>
          <w:rFonts w:ascii="Arial" w:eastAsia="Arial" w:hAnsi="Arial" w:cs="Arial"/>
          <w:color w:val="000000"/>
          <w:sz w:val="24"/>
          <w:szCs w:val="24"/>
        </w:rPr>
        <w:t xml:space="preserve"> to plan and </w:t>
      </w:r>
      <w:r w:rsidR="00F6322E" w:rsidRPr="000558D5">
        <w:rPr>
          <w:rFonts w:ascii="Arial" w:eastAsia="Arial" w:hAnsi="Arial" w:cs="Arial"/>
          <w:color w:val="000000"/>
          <w:sz w:val="24"/>
          <w:szCs w:val="24"/>
        </w:rPr>
        <w:t xml:space="preserve">deliver </w:t>
      </w:r>
      <w:r w:rsidR="00C73A09" w:rsidRPr="000558D5">
        <w:rPr>
          <w:rFonts w:ascii="Arial" w:eastAsia="Arial" w:hAnsi="Arial" w:cs="Arial"/>
          <w:color w:val="000000"/>
          <w:sz w:val="24"/>
          <w:szCs w:val="24"/>
        </w:rPr>
        <w:t>the Strategy actions</w:t>
      </w:r>
    </w:p>
    <w:p w14:paraId="10649EB6" w14:textId="77777777" w:rsidR="00AD47C3" w:rsidRPr="000558D5" w:rsidRDefault="00C73A09" w:rsidP="00156302">
      <w:pPr>
        <w:numPr>
          <w:ilvl w:val="0"/>
          <w:numId w:val="6"/>
        </w:numPr>
        <w:pBdr>
          <w:top w:val="nil"/>
          <w:left w:val="nil"/>
          <w:bottom w:val="nil"/>
          <w:right w:val="nil"/>
          <w:between w:val="nil"/>
        </w:pBdr>
        <w:spacing w:after="120"/>
        <w:rPr>
          <w:rFonts w:ascii="Arial" w:eastAsia="Arial" w:hAnsi="Arial" w:cs="Arial"/>
          <w:color w:val="000000"/>
          <w:sz w:val="24"/>
          <w:szCs w:val="24"/>
        </w:rPr>
      </w:pPr>
      <w:r w:rsidRPr="000558D5">
        <w:rPr>
          <w:rFonts w:ascii="Arial" w:eastAsia="Arial" w:hAnsi="Arial" w:cs="Arial"/>
          <w:color w:val="000000"/>
          <w:sz w:val="24"/>
          <w:szCs w:val="24"/>
        </w:rPr>
        <w:lastRenderedPageBreak/>
        <w:t xml:space="preserve">Receiving status reports from Task and Finish Group on progress against </w:t>
      </w:r>
      <w:r w:rsidR="00AD47C3" w:rsidRPr="000558D5">
        <w:rPr>
          <w:rFonts w:ascii="Arial" w:eastAsia="Arial" w:hAnsi="Arial" w:cs="Arial"/>
          <w:color w:val="000000"/>
          <w:sz w:val="24"/>
          <w:szCs w:val="24"/>
        </w:rPr>
        <w:t>Delivery Plans</w:t>
      </w:r>
    </w:p>
    <w:p w14:paraId="7448FF7F" w14:textId="2217456F" w:rsidR="00AD47C3" w:rsidRPr="000558D5" w:rsidRDefault="00AD47C3" w:rsidP="00156302">
      <w:pPr>
        <w:numPr>
          <w:ilvl w:val="0"/>
          <w:numId w:val="6"/>
        </w:numPr>
        <w:pBdr>
          <w:top w:val="nil"/>
          <w:left w:val="nil"/>
          <w:bottom w:val="nil"/>
          <w:right w:val="nil"/>
          <w:between w:val="nil"/>
        </w:pBdr>
        <w:spacing w:after="120"/>
        <w:rPr>
          <w:rFonts w:ascii="Arial" w:eastAsia="Arial" w:hAnsi="Arial" w:cs="Arial"/>
          <w:color w:val="000000"/>
          <w:sz w:val="24"/>
          <w:szCs w:val="24"/>
        </w:rPr>
      </w:pPr>
      <w:r w:rsidRPr="000558D5">
        <w:rPr>
          <w:rFonts w:ascii="Arial" w:eastAsia="Arial" w:hAnsi="Arial" w:cs="Arial"/>
          <w:color w:val="000000"/>
          <w:sz w:val="24"/>
          <w:szCs w:val="24"/>
        </w:rPr>
        <w:t xml:space="preserve">Providing progress reports to </w:t>
      </w:r>
      <w:r w:rsidR="00B50179" w:rsidRPr="000558D5">
        <w:rPr>
          <w:rFonts w:ascii="Arial" w:eastAsia="Arial" w:hAnsi="Arial" w:cs="Arial"/>
          <w:color w:val="000000"/>
          <w:sz w:val="24"/>
          <w:szCs w:val="24"/>
        </w:rPr>
        <w:t xml:space="preserve">the wider VCSE sector (via the Assembly, Chief Officers Forum) Calderdale Council’s </w:t>
      </w:r>
      <w:r w:rsidRPr="000558D5">
        <w:rPr>
          <w:rFonts w:ascii="Arial" w:eastAsia="Arial" w:hAnsi="Arial" w:cs="Arial"/>
          <w:color w:val="000000"/>
          <w:sz w:val="24"/>
          <w:szCs w:val="24"/>
        </w:rPr>
        <w:t>C</w:t>
      </w:r>
      <w:r w:rsidR="00DD57C1" w:rsidRPr="000558D5">
        <w:rPr>
          <w:rFonts w:ascii="Arial" w:eastAsia="Arial" w:hAnsi="Arial" w:cs="Arial"/>
          <w:color w:val="000000"/>
          <w:sz w:val="24"/>
          <w:szCs w:val="24"/>
        </w:rPr>
        <w:t>abinet</w:t>
      </w:r>
      <w:r w:rsidR="00B50179" w:rsidRPr="000558D5">
        <w:rPr>
          <w:rFonts w:ascii="Arial" w:eastAsia="Arial" w:hAnsi="Arial" w:cs="Arial"/>
          <w:color w:val="000000"/>
          <w:sz w:val="24"/>
          <w:szCs w:val="24"/>
        </w:rPr>
        <w:t xml:space="preserve"> and Calderdale Cares Board, </w:t>
      </w:r>
      <w:r w:rsidR="00DD57C1" w:rsidRPr="000558D5">
        <w:rPr>
          <w:rFonts w:ascii="Arial" w:eastAsia="Arial" w:hAnsi="Arial" w:cs="Arial"/>
          <w:color w:val="000000"/>
          <w:sz w:val="24"/>
          <w:szCs w:val="24"/>
        </w:rPr>
        <w:t xml:space="preserve"> on the overall delivery of the strategy</w:t>
      </w:r>
    </w:p>
    <w:p w14:paraId="23879B19" w14:textId="77777777" w:rsidR="00A1718E" w:rsidRDefault="00A1718E" w:rsidP="00B5443F">
      <w:pPr>
        <w:rPr>
          <w:rFonts w:ascii="Arial" w:eastAsia="Arial" w:hAnsi="Arial" w:cs="Arial"/>
          <w:b/>
          <w:sz w:val="24"/>
          <w:szCs w:val="24"/>
        </w:rPr>
      </w:pPr>
    </w:p>
    <w:p w14:paraId="4B852B23" w14:textId="77777777" w:rsidR="004B6366" w:rsidRDefault="004B6366" w:rsidP="62BACB50">
      <w:pPr>
        <w:rPr>
          <w:rFonts w:ascii="Arial" w:eastAsia="Arial" w:hAnsi="Arial" w:cs="Arial"/>
          <w:b/>
          <w:bCs/>
          <w:sz w:val="24"/>
          <w:szCs w:val="24"/>
        </w:rPr>
      </w:pPr>
      <w:r w:rsidRPr="62BACB50">
        <w:rPr>
          <w:rFonts w:ascii="Arial" w:eastAsia="Arial" w:hAnsi="Arial" w:cs="Arial"/>
          <w:b/>
          <w:bCs/>
          <w:sz w:val="24"/>
          <w:szCs w:val="24"/>
        </w:rPr>
        <w:t>4.</w:t>
      </w:r>
      <w:r>
        <w:tab/>
      </w:r>
      <w:r w:rsidRPr="62BACB50">
        <w:rPr>
          <w:rFonts w:ascii="Arial" w:eastAsia="Arial" w:hAnsi="Arial" w:cs="Arial"/>
          <w:b/>
          <w:bCs/>
          <w:sz w:val="24"/>
          <w:szCs w:val="24"/>
        </w:rPr>
        <w:t>Chairing and leadership</w:t>
      </w:r>
    </w:p>
    <w:p w14:paraId="5C40C5EF" w14:textId="2F3DC0E4" w:rsidR="00713B8C" w:rsidRPr="00713B8C" w:rsidRDefault="00713B8C" w:rsidP="62BACB50">
      <w:pPr>
        <w:rPr>
          <w:rFonts w:ascii="Arial" w:eastAsia="Arial" w:hAnsi="Arial" w:cs="Arial"/>
          <w:sz w:val="24"/>
          <w:szCs w:val="24"/>
        </w:rPr>
      </w:pPr>
      <w:r w:rsidRPr="62BACB50">
        <w:rPr>
          <w:rFonts w:ascii="Arial" w:eastAsia="Arial" w:hAnsi="Arial" w:cs="Arial"/>
          <w:sz w:val="24"/>
          <w:szCs w:val="24"/>
        </w:rPr>
        <w:t xml:space="preserve">This Group has been set up to shared leadership and oversight for the delivery of the VCSE Strategy. Through shared knowledge, advocacy and resource members will provide leadership for the delivery of the Strategy. </w:t>
      </w:r>
    </w:p>
    <w:p w14:paraId="5457CEE3" w14:textId="77777777" w:rsidR="004B6366" w:rsidRDefault="004B6366" w:rsidP="004B6366">
      <w:pPr>
        <w:rPr>
          <w:rFonts w:ascii="Arial" w:hAnsi="Arial" w:cs="Arial"/>
          <w:sz w:val="24"/>
          <w:szCs w:val="24"/>
        </w:rPr>
      </w:pPr>
      <w:r>
        <w:rPr>
          <w:rFonts w:ascii="Arial" w:hAnsi="Arial" w:cs="Arial"/>
          <w:b/>
          <w:bCs/>
          <w:sz w:val="24"/>
          <w:szCs w:val="24"/>
        </w:rPr>
        <w:t>4.1</w:t>
      </w:r>
      <w:r>
        <w:rPr>
          <w:rFonts w:ascii="Arial" w:hAnsi="Arial" w:cs="Arial"/>
          <w:b/>
          <w:bCs/>
          <w:sz w:val="24"/>
          <w:szCs w:val="24"/>
        </w:rPr>
        <w:tab/>
      </w:r>
      <w:r w:rsidRPr="00C234BA">
        <w:rPr>
          <w:rFonts w:ascii="Arial" w:hAnsi="Arial" w:cs="Arial"/>
          <w:b/>
          <w:bCs/>
          <w:sz w:val="24"/>
          <w:szCs w:val="24"/>
        </w:rPr>
        <w:t xml:space="preserve">Joint Chairs: </w:t>
      </w:r>
      <w:r w:rsidRPr="00C234BA">
        <w:rPr>
          <w:rFonts w:ascii="Arial" w:hAnsi="Arial" w:cs="Arial"/>
          <w:b/>
          <w:bCs/>
          <w:sz w:val="24"/>
          <w:szCs w:val="24"/>
        </w:rPr>
        <w:br/>
      </w:r>
    </w:p>
    <w:p w14:paraId="32EB71E4" w14:textId="250F3B04" w:rsidR="004B6366" w:rsidRPr="00A1718E" w:rsidRDefault="004B6366" w:rsidP="004B6366">
      <w:pPr>
        <w:rPr>
          <w:rFonts w:ascii="Arial" w:hAnsi="Arial" w:cs="Arial"/>
          <w:sz w:val="24"/>
          <w:szCs w:val="24"/>
        </w:rPr>
      </w:pPr>
      <w:r w:rsidRPr="00A1718E">
        <w:rPr>
          <w:rFonts w:ascii="Arial" w:hAnsi="Arial" w:cs="Arial"/>
          <w:sz w:val="24"/>
          <w:szCs w:val="24"/>
        </w:rPr>
        <w:t>It is proposed that the Group has joint Chairs reflecting the parity of esteem of partners and that these will rotate on an annual basis:</w:t>
      </w:r>
    </w:p>
    <w:p w14:paraId="0D7CFE7D" w14:textId="77777777" w:rsidR="004B6366" w:rsidRPr="00A1718E" w:rsidRDefault="004B6366" w:rsidP="004B6366">
      <w:pPr>
        <w:pStyle w:val="ListParagraph"/>
        <w:numPr>
          <w:ilvl w:val="0"/>
          <w:numId w:val="6"/>
        </w:numPr>
        <w:rPr>
          <w:rFonts w:ascii="Arial" w:hAnsi="Arial" w:cs="Arial"/>
          <w:sz w:val="24"/>
          <w:szCs w:val="24"/>
        </w:rPr>
      </w:pPr>
      <w:r w:rsidRPr="00A1718E">
        <w:rPr>
          <w:rFonts w:ascii="Arial" w:hAnsi="Arial" w:cs="Arial"/>
          <w:sz w:val="24"/>
          <w:szCs w:val="24"/>
        </w:rPr>
        <w:t>Cabinet lead for VCSE – Cllr Sarah Courtney</w:t>
      </w:r>
    </w:p>
    <w:p w14:paraId="0F3BBFE7" w14:textId="77777777" w:rsidR="004B6366" w:rsidRPr="00A1718E" w:rsidRDefault="004B6366" w:rsidP="004B6366">
      <w:pPr>
        <w:pStyle w:val="ListParagraph"/>
        <w:numPr>
          <w:ilvl w:val="0"/>
          <w:numId w:val="6"/>
        </w:numPr>
        <w:rPr>
          <w:rFonts w:ascii="Arial" w:hAnsi="Arial" w:cs="Arial"/>
          <w:sz w:val="24"/>
          <w:szCs w:val="24"/>
        </w:rPr>
      </w:pPr>
      <w:r w:rsidRPr="00A1718E">
        <w:rPr>
          <w:rFonts w:ascii="Arial" w:hAnsi="Arial" w:cs="Arial"/>
          <w:sz w:val="24"/>
          <w:szCs w:val="24"/>
        </w:rPr>
        <w:t>Lead for VCSE</w:t>
      </w:r>
      <w:r>
        <w:rPr>
          <w:rFonts w:ascii="Arial" w:hAnsi="Arial" w:cs="Arial"/>
          <w:sz w:val="24"/>
          <w:szCs w:val="24"/>
        </w:rPr>
        <w:t xml:space="preserve"> – Angela Everson/Julie Robinson</w:t>
      </w:r>
    </w:p>
    <w:p w14:paraId="023DC721" w14:textId="77777777" w:rsidR="004B6366" w:rsidRDefault="004B6366" w:rsidP="004B6366">
      <w:pPr>
        <w:pStyle w:val="ListParagraph"/>
        <w:numPr>
          <w:ilvl w:val="0"/>
          <w:numId w:val="6"/>
        </w:numPr>
        <w:rPr>
          <w:rFonts w:ascii="Arial" w:hAnsi="Arial" w:cs="Arial"/>
          <w:sz w:val="24"/>
          <w:szCs w:val="24"/>
        </w:rPr>
      </w:pPr>
      <w:r w:rsidRPr="00A1718E">
        <w:rPr>
          <w:rFonts w:ascii="Arial" w:hAnsi="Arial" w:cs="Arial"/>
          <w:sz w:val="24"/>
          <w:szCs w:val="24"/>
        </w:rPr>
        <w:t>Lead for CCB</w:t>
      </w:r>
      <w:r>
        <w:rPr>
          <w:rFonts w:ascii="Arial" w:hAnsi="Arial" w:cs="Arial"/>
          <w:sz w:val="24"/>
          <w:szCs w:val="24"/>
        </w:rPr>
        <w:t xml:space="preserve"> – Debbie Graham</w:t>
      </w:r>
    </w:p>
    <w:p w14:paraId="38ED9B1F" w14:textId="12DEAE81" w:rsidR="00B5443F" w:rsidRPr="000558D5" w:rsidRDefault="004B6366" w:rsidP="00B5443F">
      <w:pPr>
        <w:rPr>
          <w:rFonts w:ascii="Arial" w:eastAsia="Arial" w:hAnsi="Arial" w:cs="Arial"/>
          <w:b/>
          <w:sz w:val="24"/>
          <w:szCs w:val="24"/>
        </w:rPr>
      </w:pPr>
      <w:r>
        <w:rPr>
          <w:rFonts w:ascii="Arial" w:eastAsia="Arial" w:hAnsi="Arial" w:cs="Arial"/>
          <w:b/>
          <w:sz w:val="24"/>
          <w:szCs w:val="24"/>
        </w:rPr>
        <w:t>4.2</w:t>
      </w:r>
      <w:r>
        <w:rPr>
          <w:rFonts w:ascii="Arial" w:eastAsia="Arial" w:hAnsi="Arial" w:cs="Arial"/>
          <w:b/>
          <w:sz w:val="24"/>
          <w:szCs w:val="24"/>
        </w:rPr>
        <w:tab/>
      </w:r>
      <w:r w:rsidR="00B5443F" w:rsidRPr="000558D5">
        <w:rPr>
          <w:rFonts w:ascii="Arial" w:eastAsia="Arial" w:hAnsi="Arial" w:cs="Arial"/>
          <w:b/>
          <w:sz w:val="24"/>
          <w:szCs w:val="24"/>
        </w:rPr>
        <w:t xml:space="preserve">Membership </w:t>
      </w:r>
    </w:p>
    <w:p w14:paraId="0E64BC1F" w14:textId="1D7EE4CD" w:rsidR="00B5443F" w:rsidRPr="000558D5" w:rsidRDefault="00B5443F" w:rsidP="00B5443F">
      <w:pPr>
        <w:rPr>
          <w:rFonts w:ascii="Arial" w:eastAsia="Arial" w:hAnsi="Arial" w:cs="Arial"/>
          <w:color w:val="000000"/>
          <w:sz w:val="24"/>
          <w:szCs w:val="24"/>
        </w:rPr>
      </w:pPr>
      <w:r w:rsidRPr="000558D5">
        <w:rPr>
          <w:rFonts w:ascii="Arial" w:eastAsia="Arial" w:hAnsi="Arial" w:cs="Arial"/>
          <w:sz w:val="24"/>
          <w:szCs w:val="24"/>
        </w:rPr>
        <w:t xml:space="preserve">Membership of the group is for the period of the project from </w:t>
      </w:r>
      <w:r w:rsidR="00A1718E">
        <w:rPr>
          <w:rFonts w:ascii="Arial" w:eastAsia="Arial" w:hAnsi="Arial" w:cs="Arial"/>
          <w:sz w:val="24"/>
          <w:szCs w:val="24"/>
        </w:rPr>
        <w:t>1</w:t>
      </w:r>
      <w:r w:rsidR="00A1718E" w:rsidRPr="00A1718E">
        <w:rPr>
          <w:rFonts w:ascii="Arial" w:eastAsia="Arial" w:hAnsi="Arial" w:cs="Arial"/>
          <w:sz w:val="24"/>
          <w:szCs w:val="24"/>
          <w:vertAlign w:val="superscript"/>
        </w:rPr>
        <w:t>st</w:t>
      </w:r>
      <w:r w:rsidR="00A1718E">
        <w:rPr>
          <w:rFonts w:ascii="Arial" w:eastAsia="Arial" w:hAnsi="Arial" w:cs="Arial"/>
          <w:sz w:val="24"/>
          <w:szCs w:val="24"/>
        </w:rPr>
        <w:t xml:space="preserve"> April</w:t>
      </w:r>
      <w:r w:rsidRPr="000558D5">
        <w:rPr>
          <w:rFonts w:ascii="Arial" w:eastAsia="Arial" w:hAnsi="Arial" w:cs="Arial"/>
          <w:sz w:val="24"/>
          <w:szCs w:val="24"/>
        </w:rPr>
        <w:t xml:space="preserve"> 2025 to 31</w:t>
      </w:r>
      <w:r w:rsidRPr="000558D5">
        <w:rPr>
          <w:rFonts w:ascii="Arial" w:eastAsia="Arial" w:hAnsi="Arial" w:cs="Arial"/>
          <w:sz w:val="24"/>
          <w:szCs w:val="24"/>
          <w:vertAlign w:val="superscript"/>
        </w:rPr>
        <w:t>st</w:t>
      </w:r>
      <w:r w:rsidRPr="000558D5">
        <w:rPr>
          <w:rFonts w:ascii="Arial" w:eastAsia="Arial" w:hAnsi="Arial" w:cs="Arial"/>
          <w:sz w:val="24"/>
          <w:szCs w:val="24"/>
        </w:rPr>
        <w:t xml:space="preserve"> March 2028 and will then be reviewed alongside the VCSE Strategy</w:t>
      </w:r>
    </w:p>
    <w:p w14:paraId="755D0F52" w14:textId="15969798" w:rsidR="00B5443F" w:rsidRPr="00A1718E" w:rsidRDefault="00B5443F" w:rsidP="00A1718E">
      <w:pPr>
        <w:pStyle w:val="paragraph"/>
        <w:spacing w:before="0" w:beforeAutospacing="0" w:after="0" w:afterAutospacing="0"/>
        <w:textAlignment w:val="baseline"/>
        <w:rPr>
          <w:rFonts w:ascii="Arial" w:hAnsi="Arial" w:cs="Arial"/>
        </w:rPr>
      </w:pPr>
      <w:r w:rsidRPr="00A1718E">
        <w:rPr>
          <w:rStyle w:val="normaltextrun"/>
          <w:rFonts w:ascii="Arial" w:hAnsi="Arial" w:cs="Arial"/>
        </w:rPr>
        <w:t xml:space="preserve">Membership will be made up </w:t>
      </w:r>
      <w:r w:rsidR="00A1718E">
        <w:rPr>
          <w:rStyle w:val="normaltextrun"/>
          <w:rFonts w:ascii="Arial" w:hAnsi="Arial" w:cs="Arial"/>
        </w:rPr>
        <w:t xml:space="preserve">of </w:t>
      </w:r>
      <w:r w:rsidRPr="00A1718E">
        <w:rPr>
          <w:rStyle w:val="normaltextrun"/>
          <w:rFonts w:ascii="Arial" w:hAnsi="Arial" w:cs="Arial"/>
        </w:rPr>
        <w:t xml:space="preserve">senior officers representing the VCSE sector, Calderdale Council and Calderdale Cares plus representatives from other key Calderdale </w:t>
      </w:r>
      <w:r w:rsidR="00A1718E">
        <w:rPr>
          <w:rStyle w:val="normaltextrun"/>
          <w:rFonts w:ascii="Arial" w:hAnsi="Arial" w:cs="Arial"/>
        </w:rPr>
        <w:t>b</w:t>
      </w:r>
      <w:r w:rsidRPr="00A1718E">
        <w:rPr>
          <w:rStyle w:val="normaltextrun"/>
          <w:rFonts w:ascii="Arial" w:hAnsi="Arial" w:cs="Arial"/>
        </w:rPr>
        <w:t>ased organisations and partners vital to our thriving VCSE sector.</w:t>
      </w:r>
      <w:r w:rsidRPr="00A1718E">
        <w:rPr>
          <w:rStyle w:val="eop"/>
          <w:rFonts w:ascii="Arial" w:hAnsi="Arial" w:cs="Arial"/>
        </w:rPr>
        <w:t> </w:t>
      </w:r>
    </w:p>
    <w:p w14:paraId="0E21C144" w14:textId="77777777" w:rsidR="00B5443F" w:rsidRPr="00A1718E" w:rsidRDefault="00B5443F" w:rsidP="00B5443F">
      <w:pPr>
        <w:pStyle w:val="paragraph"/>
        <w:spacing w:before="0" w:beforeAutospacing="0" w:after="0" w:afterAutospacing="0"/>
        <w:ind w:left="780"/>
        <w:textAlignment w:val="baseline"/>
        <w:rPr>
          <w:rFonts w:ascii="Arial" w:hAnsi="Arial" w:cs="Arial"/>
        </w:rPr>
      </w:pPr>
      <w:r w:rsidRPr="00A1718E">
        <w:rPr>
          <w:rStyle w:val="eop"/>
          <w:rFonts w:ascii="Arial" w:hAnsi="Arial" w:cs="Arial"/>
        </w:rPr>
        <w:t> </w:t>
      </w:r>
    </w:p>
    <w:p w14:paraId="40000693" w14:textId="76A4D30A" w:rsidR="00B5443F" w:rsidRPr="00A1718E" w:rsidRDefault="00B5443F" w:rsidP="00A1718E">
      <w:pPr>
        <w:pStyle w:val="paragraph"/>
        <w:spacing w:before="0" w:beforeAutospacing="0" w:after="0" w:afterAutospacing="0"/>
        <w:textAlignment w:val="baseline"/>
        <w:rPr>
          <w:rFonts w:ascii="Arial" w:hAnsi="Arial" w:cs="Arial"/>
        </w:rPr>
      </w:pPr>
      <w:r w:rsidRPr="00A1718E">
        <w:rPr>
          <w:rStyle w:val="normaltextrun"/>
          <w:rFonts w:ascii="Arial" w:hAnsi="Arial" w:cs="Arial"/>
        </w:rPr>
        <w:t>Proposed membership is set out below:</w:t>
      </w:r>
      <w:r w:rsidRPr="00A1718E">
        <w:rPr>
          <w:rStyle w:val="eop"/>
          <w:rFonts w:ascii="Arial" w:hAnsi="Arial" w:cs="Arial"/>
        </w:rPr>
        <w:t> </w:t>
      </w:r>
    </w:p>
    <w:p w14:paraId="79577491" w14:textId="621D1D5B" w:rsidR="00D824E6" w:rsidRPr="00A1718E" w:rsidRDefault="00D824E6" w:rsidP="00B5443F">
      <w:pPr>
        <w:numPr>
          <w:ilvl w:val="0"/>
          <w:numId w:val="4"/>
        </w:numPr>
        <w:pBdr>
          <w:top w:val="nil"/>
          <w:left w:val="nil"/>
          <w:bottom w:val="nil"/>
          <w:right w:val="nil"/>
          <w:between w:val="nil"/>
        </w:pBdr>
        <w:spacing w:after="0"/>
        <w:rPr>
          <w:rFonts w:ascii="Arial" w:eastAsia="Arial" w:hAnsi="Arial" w:cs="Arial"/>
          <w:color w:val="000000"/>
          <w:sz w:val="24"/>
          <w:szCs w:val="24"/>
        </w:rPr>
      </w:pPr>
      <w:r w:rsidRPr="00A1718E">
        <w:rPr>
          <w:rFonts w:ascii="Arial" w:eastAsia="Arial" w:hAnsi="Arial" w:cs="Arial"/>
          <w:color w:val="000000"/>
          <w:sz w:val="24"/>
          <w:szCs w:val="24"/>
        </w:rPr>
        <w:t>Calderdale Council Cabinet lead for VCSE (Joint Chair)</w:t>
      </w:r>
    </w:p>
    <w:p w14:paraId="0A2BDC11" w14:textId="06B2EA42" w:rsidR="00D824E6" w:rsidRPr="00A1718E" w:rsidRDefault="00D824E6" w:rsidP="00D824E6">
      <w:pPr>
        <w:numPr>
          <w:ilvl w:val="0"/>
          <w:numId w:val="4"/>
        </w:numPr>
        <w:pBdr>
          <w:top w:val="nil"/>
          <w:left w:val="nil"/>
          <w:bottom w:val="nil"/>
          <w:right w:val="nil"/>
          <w:between w:val="nil"/>
        </w:pBdr>
        <w:spacing w:after="0"/>
        <w:rPr>
          <w:rFonts w:ascii="Arial" w:eastAsia="Arial" w:hAnsi="Arial" w:cs="Arial"/>
          <w:sz w:val="24"/>
          <w:szCs w:val="24"/>
        </w:rPr>
      </w:pPr>
      <w:r w:rsidRPr="00A1718E">
        <w:rPr>
          <w:rFonts w:ascii="Arial" w:eastAsia="Arial" w:hAnsi="Arial" w:cs="Arial"/>
          <w:sz w:val="24"/>
          <w:szCs w:val="24"/>
        </w:rPr>
        <w:t>VCSE representation –</w:t>
      </w:r>
    </w:p>
    <w:p w14:paraId="4FA63132" w14:textId="77777777" w:rsidR="00D824E6" w:rsidRPr="00A1718E" w:rsidRDefault="00D824E6" w:rsidP="00D824E6">
      <w:pPr>
        <w:numPr>
          <w:ilvl w:val="1"/>
          <w:numId w:val="4"/>
        </w:numPr>
        <w:pBdr>
          <w:top w:val="nil"/>
          <w:left w:val="nil"/>
          <w:bottom w:val="nil"/>
          <w:right w:val="nil"/>
          <w:between w:val="nil"/>
        </w:pBdr>
        <w:spacing w:after="0"/>
        <w:rPr>
          <w:rFonts w:ascii="Arial" w:eastAsia="Arial" w:hAnsi="Arial" w:cs="Arial"/>
          <w:sz w:val="24"/>
          <w:szCs w:val="24"/>
        </w:rPr>
      </w:pPr>
      <w:r w:rsidRPr="00A1718E">
        <w:rPr>
          <w:rFonts w:ascii="Arial" w:eastAsia="Arial" w:hAnsi="Arial" w:cs="Arial"/>
          <w:sz w:val="24"/>
          <w:szCs w:val="24"/>
        </w:rPr>
        <w:t xml:space="preserve"> VAC as lead delivery partners for the VSI Alliance </w:t>
      </w:r>
    </w:p>
    <w:p w14:paraId="35BA2DC5" w14:textId="230CFF6A" w:rsidR="00D824E6" w:rsidRPr="00A1718E" w:rsidRDefault="00D824E6" w:rsidP="00D824E6">
      <w:pPr>
        <w:numPr>
          <w:ilvl w:val="1"/>
          <w:numId w:val="4"/>
        </w:numPr>
        <w:pBdr>
          <w:top w:val="nil"/>
          <w:left w:val="nil"/>
          <w:bottom w:val="nil"/>
          <w:right w:val="nil"/>
          <w:between w:val="nil"/>
        </w:pBdr>
        <w:spacing w:after="0"/>
        <w:rPr>
          <w:rFonts w:ascii="Arial" w:eastAsia="Arial" w:hAnsi="Arial" w:cs="Arial"/>
          <w:sz w:val="24"/>
          <w:szCs w:val="24"/>
        </w:rPr>
      </w:pPr>
      <w:r w:rsidRPr="00A1718E">
        <w:rPr>
          <w:rFonts w:ascii="Arial" w:eastAsia="Arial" w:hAnsi="Arial" w:cs="Arial"/>
          <w:sz w:val="24"/>
          <w:szCs w:val="24"/>
        </w:rPr>
        <w:t>Representation from COF</w:t>
      </w:r>
    </w:p>
    <w:p w14:paraId="427AB9E7" w14:textId="44AF3FCD" w:rsidR="00D824E6" w:rsidRPr="00A1718E" w:rsidRDefault="00D824E6" w:rsidP="00D824E6">
      <w:pPr>
        <w:numPr>
          <w:ilvl w:val="1"/>
          <w:numId w:val="4"/>
        </w:numPr>
        <w:pBdr>
          <w:top w:val="nil"/>
          <w:left w:val="nil"/>
          <w:bottom w:val="nil"/>
          <w:right w:val="nil"/>
          <w:between w:val="nil"/>
        </w:pBdr>
        <w:spacing w:after="0"/>
        <w:rPr>
          <w:rFonts w:ascii="Arial" w:eastAsia="Arial" w:hAnsi="Arial" w:cs="Arial"/>
          <w:sz w:val="24"/>
          <w:szCs w:val="24"/>
        </w:rPr>
      </w:pPr>
      <w:r w:rsidRPr="00A1718E">
        <w:rPr>
          <w:rFonts w:ascii="Arial" w:eastAsia="Arial" w:hAnsi="Arial" w:cs="Arial"/>
          <w:sz w:val="24"/>
          <w:szCs w:val="24"/>
        </w:rPr>
        <w:t>Representation from CAN</w:t>
      </w:r>
    </w:p>
    <w:p w14:paraId="793ABCDD" w14:textId="74F3EA82" w:rsidR="00D824E6" w:rsidRPr="00A1718E" w:rsidRDefault="00D824E6" w:rsidP="00D824E6">
      <w:pPr>
        <w:numPr>
          <w:ilvl w:val="1"/>
          <w:numId w:val="4"/>
        </w:numPr>
        <w:pBdr>
          <w:top w:val="nil"/>
          <w:left w:val="nil"/>
          <w:bottom w:val="nil"/>
          <w:right w:val="nil"/>
          <w:between w:val="nil"/>
        </w:pBdr>
        <w:spacing w:after="0"/>
        <w:rPr>
          <w:rFonts w:ascii="Arial" w:eastAsia="Arial" w:hAnsi="Arial" w:cs="Arial"/>
          <w:sz w:val="24"/>
          <w:szCs w:val="24"/>
        </w:rPr>
      </w:pPr>
      <w:r w:rsidRPr="00A1718E">
        <w:rPr>
          <w:rFonts w:ascii="Arial" w:eastAsia="Arial" w:hAnsi="Arial" w:cs="Arial"/>
          <w:sz w:val="24"/>
          <w:szCs w:val="24"/>
        </w:rPr>
        <w:t>Representation smaller /grassroots</w:t>
      </w:r>
      <w:r w:rsidR="00343B07">
        <w:rPr>
          <w:rFonts w:ascii="Arial" w:eastAsia="Arial" w:hAnsi="Arial" w:cs="Arial"/>
          <w:sz w:val="24"/>
          <w:szCs w:val="24"/>
        </w:rPr>
        <w:t xml:space="preserve"> groups</w:t>
      </w:r>
    </w:p>
    <w:p w14:paraId="74864B87" w14:textId="556AB2BA" w:rsidR="00B5443F" w:rsidRPr="00A1718E" w:rsidRDefault="00B5443F" w:rsidP="00B5443F">
      <w:pPr>
        <w:numPr>
          <w:ilvl w:val="0"/>
          <w:numId w:val="4"/>
        </w:numPr>
        <w:pBdr>
          <w:top w:val="nil"/>
          <w:left w:val="nil"/>
          <w:bottom w:val="nil"/>
          <w:right w:val="nil"/>
          <w:between w:val="nil"/>
        </w:pBdr>
        <w:spacing w:after="0"/>
        <w:rPr>
          <w:rFonts w:ascii="Arial" w:eastAsia="Arial" w:hAnsi="Arial" w:cs="Arial"/>
          <w:sz w:val="24"/>
          <w:szCs w:val="24"/>
        </w:rPr>
      </w:pPr>
      <w:r w:rsidRPr="00A1718E">
        <w:rPr>
          <w:rFonts w:ascii="Arial" w:eastAsia="Arial" w:hAnsi="Arial" w:cs="Arial"/>
          <w:sz w:val="24"/>
          <w:szCs w:val="24"/>
        </w:rPr>
        <w:t xml:space="preserve">Senior level representation from Calderdale Council directorates – nominations by CLT </w:t>
      </w:r>
    </w:p>
    <w:p w14:paraId="5F0C6171" w14:textId="6532C146" w:rsidR="00B5443F" w:rsidRPr="00A1718E" w:rsidRDefault="00B5443F" w:rsidP="00B5443F">
      <w:pPr>
        <w:numPr>
          <w:ilvl w:val="0"/>
          <w:numId w:val="4"/>
        </w:numPr>
        <w:pBdr>
          <w:top w:val="nil"/>
          <w:left w:val="nil"/>
          <w:bottom w:val="nil"/>
          <w:right w:val="nil"/>
          <w:between w:val="nil"/>
        </w:pBdr>
        <w:spacing w:after="0"/>
        <w:rPr>
          <w:rFonts w:ascii="Arial" w:eastAsia="Arial" w:hAnsi="Arial" w:cs="Arial"/>
          <w:sz w:val="24"/>
          <w:szCs w:val="24"/>
        </w:rPr>
      </w:pPr>
      <w:r w:rsidRPr="00A1718E">
        <w:rPr>
          <w:rFonts w:ascii="Arial" w:eastAsia="Arial" w:hAnsi="Arial" w:cs="Arial"/>
          <w:sz w:val="24"/>
          <w:szCs w:val="24"/>
        </w:rPr>
        <w:t xml:space="preserve">Senior level representation from Calderdale Cares/ICB </w:t>
      </w:r>
    </w:p>
    <w:p w14:paraId="79031F5D" w14:textId="672D7B03" w:rsidR="00B5443F" w:rsidRPr="00A1718E" w:rsidRDefault="00D824E6" w:rsidP="00B5443F">
      <w:pPr>
        <w:numPr>
          <w:ilvl w:val="0"/>
          <w:numId w:val="4"/>
        </w:numPr>
        <w:pBdr>
          <w:top w:val="nil"/>
          <w:left w:val="nil"/>
          <w:bottom w:val="nil"/>
          <w:right w:val="nil"/>
          <w:between w:val="nil"/>
        </w:pBdr>
        <w:spacing w:after="0"/>
        <w:rPr>
          <w:rFonts w:ascii="Arial" w:eastAsia="Arial" w:hAnsi="Arial" w:cs="Arial"/>
          <w:sz w:val="24"/>
          <w:szCs w:val="24"/>
        </w:rPr>
      </w:pPr>
      <w:r w:rsidRPr="00A1718E">
        <w:rPr>
          <w:rFonts w:ascii="Arial" w:eastAsia="Arial" w:hAnsi="Arial" w:cs="Arial"/>
          <w:sz w:val="24"/>
          <w:szCs w:val="24"/>
        </w:rPr>
        <w:t xml:space="preserve">Representation from </w:t>
      </w:r>
      <w:r w:rsidR="00B5443F" w:rsidRPr="00A1718E">
        <w:rPr>
          <w:rFonts w:ascii="Arial" w:eastAsia="Arial" w:hAnsi="Arial" w:cs="Arial"/>
          <w:sz w:val="24"/>
          <w:szCs w:val="24"/>
        </w:rPr>
        <w:t>CFFC</w:t>
      </w:r>
    </w:p>
    <w:p w14:paraId="07D72188" w14:textId="77777777" w:rsidR="00B5443F" w:rsidRPr="00A1718E" w:rsidRDefault="00B5443F" w:rsidP="00B5443F">
      <w:pPr>
        <w:rPr>
          <w:rFonts w:ascii="Arial" w:eastAsia="Arial" w:hAnsi="Arial" w:cs="Arial"/>
          <w:sz w:val="24"/>
          <w:szCs w:val="24"/>
        </w:rPr>
      </w:pPr>
    </w:p>
    <w:p w14:paraId="3F8F07D6" w14:textId="77777777" w:rsidR="00C234BA" w:rsidRDefault="00B5443F" w:rsidP="00B5443F">
      <w:pPr>
        <w:rPr>
          <w:rFonts w:ascii="Arial" w:eastAsia="Arial" w:hAnsi="Arial" w:cs="Arial"/>
          <w:sz w:val="24"/>
          <w:szCs w:val="24"/>
        </w:rPr>
      </w:pPr>
      <w:r w:rsidRPr="000558D5">
        <w:rPr>
          <w:rFonts w:ascii="Arial" w:eastAsia="Arial" w:hAnsi="Arial" w:cs="Arial"/>
          <w:sz w:val="24"/>
          <w:szCs w:val="24"/>
        </w:rPr>
        <w:t>The VCSE Strategy Oversight Delivery Group may invite individual Task and Finish Group leads, or experts into meetings to discuss specific areas of delivery.</w:t>
      </w:r>
    </w:p>
    <w:p w14:paraId="296AB55E" w14:textId="4CCC0DC5" w:rsidR="00B5443F" w:rsidRPr="000558D5" w:rsidRDefault="00B5443F" w:rsidP="62BACB50">
      <w:pPr>
        <w:rPr>
          <w:rFonts w:ascii="Arial" w:eastAsia="Arial" w:hAnsi="Arial" w:cs="Arial"/>
          <w:b/>
          <w:bCs/>
          <w:sz w:val="24"/>
          <w:szCs w:val="24"/>
        </w:rPr>
      </w:pPr>
      <w:r w:rsidRPr="62BACB50">
        <w:rPr>
          <w:rFonts w:ascii="Arial" w:eastAsia="Arial" w:hAnsi="Arial" w:cs="Arial"/>
          <w:b/>
          <w:bCs/>
          <w:sz w:val="24"/>
          <w:szCs w:val="24"/>
        </w:rPr>
        <w:t>Quorum -</w:t>
      </w:r>
      <w:r w:rsidR="0B52C54C" w:rsidRPr="62BACB50">
        <w:rPr>
          <w:rFonts w:ascii="Arial" w:eastAsia="Arial" w:hAnsi="Arial" w:cs="Arial"/>
          <w:b/>
          <w:bCs/>
          <w:sz w:val="24"/>
          <w:szCs w:val="24"/>
        </w:rPr>
        <w:t xml:space="preserve"> </w:t>
      </w:r>
      <w:r w:rsidRPr="62BACB50">
        <w:rPr>
          <w:rFonts w:ascii="Arial" w:eastAsia="Arial" w:hAnsi="Arial" w:cs="Arial"/>
          <w:b/>
          <w:bCs/>
          <w:sz w:val="24"/>
          <w:szCs w:val="24"/>
        </w:rPr>
        <w:t>to be confirmed once Membership agreed</w:t>
      </w:r>
    </w:p>
    <w:p w14:paraId="7DBC9D81" w14:textId="77777777" w:rsidR="00B5443F" w:rsidRPr="000558D5" w:rsidRDefault="00B5443F" w:rsidP="00B5443F">
      <w:pPr>
        <w:numPr>
          <w:ilvl w:val="0"/>
          <w:numId w:val="4"/>
        </w:numPr>
        <w:pBdr>
          <w:top w:val="nil"/>
          <w:left w:val="nil"/>
          <w:bottom w:val="nil"/>
          <w:right w:val="nil"/>
          <w:between w:val="nil"/>
        </w:pBdr>
        <w:spacing w:after="0"/>
        <w:rPr>
          <w:rFonts w:ascii="Arial" w:eastAsia="Arial" w:hAnsi="Arial" w:cs="Arial"/>
          <w:color w:val="000000"/>
          <w:sz w:val="24"/>
          <w:szCs w:val="24"/>
        </w:rPr>
      </w:pPr>
      <w:r w:rsidRPr="000558D5">
        <w:rPr>
          <w:rFonts w:ascii="Arial" w:eastAsia="Arial" w:hAnsi="Arial" w:cs="Arial"/>
          <w:color w:val="000000"/>
          <w:sz w:val="24"/>
          <w:szCs w:val="24"/>
        </w:rPr>
        <w:t>The VCSE Strategy Oversight Delivery Group is quorate with the following members present:</w:t>
      </w:r>
    </w:p>
    <w:p w14:paraId="6B8A7138" w14:textId="24195F61" w:rsidR="00C04BF7" w:rsidRDefault="00C04BF7" w:rsidP="00B5443F">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Rep from VCSE</w:t>
      </w:r>
    </w:p>
    <w:p w14:paraId="47F34D35" w14:textId="5DB45E17" w:rsidR="00B5443F" w:rsidRDefault="00C04BF7" w:rsidP="00B5443F">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Rep for CMBC</w:t>
      </w:r>
    </w:p>
    <w:p w14:paraId="52B1237B" w14:textId="40422018" w:rsidR="00C04BF7" w:rsidRPr="000558D5" w:rsidRDefault="00C04BF7" w:rsidP="00B5443F">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Rep from CCB</w:t>
      </w:r>
    </w:p>
    <w:p w14:paraId="5BE5C118" w14:textId="77777777" w:rsidR="00B5443F" w:rsidRPr="000558D5" w:rsidRDefault="00B5443F" w:rsidP="00B5443F">
      <w:pPr>
        <w:numPr>
          <w:ilvl w:val="0"/>
          <w:numId w:val="5"/>
        </w:numPr>
        <w:pBdr>
          <w:top w:val="nil"/>
          <w:left w:val="nil"/>
          <w:bottom w:val="nil"/>
          <w:right w:val="nil"/>
          <w:between w:val="nil"/>
        </w:pBdr>
        <w:rPr>
          <w:rFonts w:ascii="Arial" w:eastAsia="Arial" w:hAnsi="Arial" w:cs="Arial"/>
          <w:color w:val="000000"/>
          <w:sz w:val="24"/>
          <w:szCs w:val="24"/>
        </w:rPr>
      </w:pPr>
    </w:p>
    <w:p w14:paraId="182DA391" w14:textId="77777777" w:rsidR="00B5443F" w:rsidRPr="00A1718E" w:rsidRDefault="00B5443F" w:rsidP="00B5443F">
      <w:pPr>
        <w:ind w:firstLine="284"/>
        <w:rPr>
          <w:rFonts w:ascii="Arial" w:hAnsi="Arial" w:cs="Arial"/>
          <w:sz w:val="24"/>
          <w:szCs w:val="24"/>
        </w:rPr>
      </w:pPr>
      <w:r w:rsidRPr="00A1718E">
        <w:rPr>
          <w:rFonts w:ascii="Arial" w:hAnsi="Arial" w:cs="Arial"/>
          <w:sz w:val="24"/>
          <w:szCs w:val="24"/>
        </w:rPr>
        <w:t>Additional representation from stakeholder agencies and/ or funded providers may</w:t>
      </w:r>
    </w:p>
    <w:p w14:paraId="29E8B018" w14:textId="77777777" w:rsidR="00B5443F" w:rsidRPr="00A1718E" w:rsidRDefault="00B5443F" w:rsidP="00B5443F">
      <w:pPr>
        <w:ind w:left="284"/>
        <w:rPr>
          <w:rFonts w:ascii="Arial" w:hAnsi="Arial" w:cs="Arial"/>
          <w:sz w:val="24"/>
          <w:szCs w:val="24"/>
        </w:rPr>
      </w:pPr>
      <w:r w:rsidRPr="00A1718E">
        <w:rPr>
          <w:rFonts w:ascii="Arial" w:hAnsi="Arial" w:cs="Arial"/>
          <w:sz w:val="24"/>
          <w:szCs w:val="24"/>
        </w:rPr>
        <w:t xml:space="preserve">be arranged for relevant topics, represented funding activity or as a response to emerging risk. </w:t>
      </w:r>
    </w:p>
    <w:p w14:paraId="4FA858B0" w14:textId="533073E7" w:rsidR="00FA533E" w:rsidRPr="00A1718E" w:rsidRDefault="00B5443F" w:rsidP="00A1718E">
      <w:pPr>
        <w:rPr>
          <w:rFonts w:ascii="Arial" w:eastAsia="Arial" w:hAnsi="Arial" w:cs="Arial"/>
          <w:b/>
          <w:sz w:val="24"/>
          <w:szCs w:val="24"/>
        </w:rPr>
      </w:pPr>
      <w:r w:rsidRPr="00A1718E">
        <w:rPr>
          <w:rFonts w:ascii="Arial" w:hAnsi="Arial" w:cs="Arial"/>
          <w:b/>
          <w:bCs/>
        </w:rPr>
        <w:br/>
      </w:r>
      <w:r w:rsidR="00D824E6" w:rsidRPr="000558D5">
        <w:rPr>
          <w:rFonts w:ascii="Arial" w:eastAsia="Arial" w:hAnsi="Arial" w:cs="Arial"/>
          <w:b/>
          <w:sz w:val="24"/>
          <w:szCs w:val="24"/>
        </w:rPr>
        <w:t xml:space="preserve">Governance and </w:t>
      </w:r>
      <w:r w:rsidR="00F811B4" w:rsidRPr="00A1718E">
        <w:rPr>
          <w:rFonts w:ascii="Arial" w:eastAsia="Arial" w:hAnsi="Arial" w:cs="Arial"/>
          <w:b/>
          <w:sz w:val="24"/>
          <w:szCs w:val="24"/>
        </w:rPr>
        <w:t>Ways of Working</w:t>
      </w:r>
    </w:p>
    <w:p w14:paraId="085F3899" w14:textId="2017A2FF" w:rsidR="00FA533E" w:rsidRPr="000558D5" w:rsidRDefault="00F811B4">
      <w:pPr>
        <w:numPr>
          <w:ilvl w:val="0"/>
          <w:numId w:val="2"/>
        </w:numPr>
        <w:pBdr>
          <w:top w:val="nil"/>
          <w:left w:val="nil"/>
          <w:bottom w:val="nil"/>
          <w:right w:val="nil"/>
          <w:between w:val="nil"/>
        </w:pBdr>
        <w:spacing w:after="0"/>
        <w:rPr>
          <w:rFonts w:ascii="Arial" w:eastAsia="Arial" w:hAnsi="Arial" w:cs="Arial"/>
          <w:color w:val="000000"/>
          <w:sz w:val="24"/>
          <w:szCs w:val="24"/>
        </w:rPr>
      </w:pPr>
      <w:r w:rsidRPr="000558D5">
        <w:rPr>
          <w:rFonts w:ascii="Arial" w:eastAsia="Arial" w:hAnsi="Arial" w:cs="Arial"/>
          <w:color w:val="000000"/>
          <w:sz w:val="24"/>
          <w:szCs w:val="24"/>
        </w:rPr>
        <w:t xml:space="preserve">The group will meet at agreed milestones during the </w:t>
      </w:r>
      <w:r w:rsidR="002A284C" w:rsidRPr="000558D5">
        <w:rPr>
          <w:rFonts w:ascii="Arial" w:eastAsia="Arial" w:hAnsi="Arial" w:cs="Arial"/>
          <w:color w:val="000000"/>
          <w:sz w:val="24"/>
          <w:szCs w:val="24"/>
        </w:rPr>
        <w:t>strategy</w:t>
      </w:r>
      <w:r w:rsidRPr="000558D5">
        <w:rPr>
          <w:rFonts w:ascii="Arial" w:eastAsia="Arial" w:hAnsi="Arial" w:cs="Arial"/>
          <w:color w:val="000000"/>
          <w:sz w:val="24"/>
          <w:szCs w:val="24"/>
        </w:rPr>
        <w:t xml:space="preserve"> de</w:t>
      </w:r>
      <w:r w:rsidR="002A284C" w:rsidRPr="000558D5">
        <w:rPr>
          <w:rFonts w:ascii="Arial" w:eastAsia="Arial" w:hAnsi="Arial" w:cs="Arial"/>
          <w:color w:val="000000"/>
          <w:sz w:val="24"/>
          <w:szCs w:val="24"/>
        </w:rPr>
        <w:t>livery period</w:t>
      </w:r>
      <w:r w:rsidRPr="000558D5">
        <w:rPr>
          <w:rFonts w:ascii="Arial" w:eastAsia="Arial" w:hAnsi="Arial" w:cs="Arial"/>
          <w:color w:val="000000"/>
          <w:sz w:val="24"/>
          <w:szCs w:val="24"/>
        </w:rPr>
        <w:t xml:space="preserve"> </w:t>
      </w:r>
      <w:r w:rsidR="00E5299D" w:rsidRPr="000558D5">
        <w:rPr>
          <w:rFonts w:ascii="Arial" w:eastAsia="Arial" w:hAnsi="Arial" w:cs="Arial"/>
          <w:color w:val="000000"/>
          <w:sz w:val="24"/>
          <w:szCs w:val="24"/>
        </w:rPr>
        <w:t xml:space="preserve">in person or </w:t>
      </w:r>
      <w:r w:rsidRPr="000558D5">
        <w:rPr>
          <w:rFonts w:ascii="Arial" w:eastAsia="Arial" w:hAnsi="Arial" w:cs="Arial"/>
          <w:color w:val="000000"/>
          <w:sz w:val="24"/>
          <w:szCs w:val="24"/>
        </w:rPr>
        <w:t>via Teams</w:t>
      </w:r>
      <w:r w:rsidR="00E5299D" w:rsidRPr="000558D5">
        <w:rPr>
          <w:rFonts w:ascii="Arial" w:eastAsia="Arial" w:hAnsi="Arial" w:cs="Arial"/>
          <w:color w:val="000000"/>
          <w:sz w:val="24"/>
          <w:szCs w:val="24"/>
        </w:rPr>
        <w:t xml:space="preserve"> if this is not possible</w:t>
      </w:r>
    </w:p>
    <w:p w14:paraId="480B0532" w14:textId="5FA1C788" w:rsidR="00FA533E" w:rsidRPr="000558D5" w:rsidRDefault="00F811B4">
      <w:pPr>
        <w:numPr>
          <w:ilvl w:val="0"/>
          <w:numId w:val="2"/>
        </w:numPr>
        <w:pBdr>
          <w:top w:val="nil"/>
          <w:left w:val="nil"/>
          <w:bottom w:val="nil"/>
          <w:right w:val="nil"/>
          <w:between w:val="nil"/>
        </w:pBdr>
        <w:spacing w:after="0"/>
        <w:rPr>
          <w:rFonts w:ascii="Arial" w:eastAsia="Arial" w:hAnsi="Arial" w:cs="Arial"/>
          <w:color w:val="000000"/>
          <w:sz w:val="24"/>
          <w:szCs w:val="24"/>
        </w:rPr>
      </w:pPr>
      <w:r w:rsidRPr="000558D5">
        <w:rPr>
          <w:rFonts w:ascii="Arial" w:eastAsia="Arial" w:hAnsi="Arial" w:cs="Arial"/>
          <w:color w:val="000000"/>
          <w:sz w:val="24"/>
          <w:szCs w:val="24"/>
        </w:rPr>
        <w:t xml:space="preserve">Members of the group will receive papers one week before each meeting, and documented </w:t>
      </w:r>
      <w:r w:rsidR="002A284C" w:rsidRPr="000558D5">
        <w:rPr>
          <w:rFonts w:ascii="Arial" w:eastAsia="Arial" w:hAnsi="Arial" w:cs="Arial"/>
          <w:color w:val="000000"/>
          <w:sz w:val="24"/>
          <w:szCs w:val="24"/>
        </w:rPr>
        <w:t>actions</w:t>
      </w:r>
      <w:r w:rsidRPr="000558D5">
        <w:rPr>
          <w:rFonts w:ascii="Arial" w:eastAsia="Arial" w:hAnsi="Arial" w:cs="Arial"/>
          <w:color w:val="000000"/>
          <w:sz w:val="24"/>
          <w:szCs w:val="24"/>
        </w:rPr>
        <w:t xml:space="preserve"> one week after each meeting.</w:t>
      </w:r>
    </w:p>
    <w:p w14:paraId="2D121DCA" w14:textId="77777777" w:rsidR="00C234BA" w:rsidRDefault="00F811B4" w:rsidP="009C3879">
      <w:pPr>
        <w:pStyle w:val="ListParagraph"/>
        <w:numPr>
          <w:ilvl w:val="0"/>
          <w:numId w:val="2"/>
        </w:numPr>
        <w:pBdr>
          <w:top w:val="nil"/>
          <w:left w:val="nil"/>
          <w:bottom w:val="nil"/>
          <w:right w:val="nil"/>
          <w:between w:val="nil"/>
        </w:pBdr>
        <w:spacing w:after="0"/>
        <w:rPr>
          <w:rFonts w:ascii="Arial" w:eastAsia="Arial" w:hAnsi="Arial" w:cs="Arial"/>
          <w:color w:val="000000"/>
          <w:sz w:val="24"/>
          <w:szCs w:val="24"/>
        </w:rPr>
      </w:pPr>
      <w:r w:rsidRPr="00C234BA">
        <w:rPr>
          <w:rFonts w:ascii="Arial" w:eastAsia="Arial" w:hAnsi="Arial" w:cs="Arial"/>
          <w:color w:val="000000"/>
          <w:sz w:val="24"/>
          <w:szCs w:val="24"/>
        </w:rPr>
        <w:t xml:space="preserve">An agenda for </w:t>
      </w:r>
      <w:r w:rsidR="00AC5DAB" w:rsidRPr="00C234BA">
        <w:rPr>
          <w:rFonts w:ascii="Arial" w:eastAsia="Arial" w:hAnsi="Arial" w:cs="Arial"/>
          <w:color w:val="000000"/>
          <w:sz w:val="24"/>
          <w:szCs w:val="24"/>
        </w:rPr>
        <w:t xml:space="preserve">the VCSE Strategy Oversight Delivery Group </w:t>
      </w:r>
      <w:r w:rsidRPr="00C234BA">
        <w:rPr>
          <w:rFonts w:ascii="Arial" w:eastAsia="Arial" w:hAnsi="Arial" w:cs="Arial"/>
          <w:color w:val="000000"/>
          <w:sz w:val="24"/>
          <w:szCs w:val="24"/>
        </w:rPr>
        <w:t xml:space="preserve">will be developed jointly by the </w:t>
      </w:r>
      <w:r w:rsidR="000D7E4D" w:rsidRPr="00C234BA">
        <w:rPr>
          <w:rFonts w:ascii="Arial" w:eastAsia="Arial" w:hAnsi="Arial" w:cs="Arial"/>
          <w:color w:val="000000"/>
          <w:sz w:val="24"/>
          <w:szCs w:val="24"/>
        </w:rPr>
        <w:t xml:space="preserve">Joint </w:t>
      </w:r>
      <w:r w:rsidRPr="00C234BA">
        <w:rPr>
          <w:rFonts w:ascii="Arial" w:eastAsia="Arial" w:hAnsi="Arial" w:cs="Arial"/>
          <w:color w:val="000000"/>
          <w:sz w:val="24"/>
          <w:szCs w:val="24"/>
        </w:rPr>
        <w:t>Chair</w:t>
      </w:r>
      <w:r w:rsidR="000D7E4D" w:rsidRPr="00C234BA">
        <w:rPr>
          <w:rFonts w:ascii="Arial" w:eastAsia="Arial" w:hAnsi="Arial" w:cs="Arial"/>
          <w:color w:val="000000"/>
          <w:sz w:val="24"/>
          <w:szCs w:val="24"/>
        </w:rPr>
        <w:t>s</w:t>
      </w:r>
      <w:r w:rsidRPr="00C234BA">
        <w:rPr>
          <w:rFonts w:ascii="Arial" w:eastAsia="Arial" w:hAnsi="Arial" w:cs="Arial"/>
          <w:color w:val="000000"/>
          <w:sz w:val="24"/>
          <w:szCs w:val="24"/>
        </w:rPr>
        <w:t xml:space="preserve">, Chief Executive VAC, </w:t>
      </w:r>
      <w:r w:rsidR="0026459A" w:rsidRPr="00C234BA">
        <w:rPr>
          <w:rFonts w:ascii="Arial" w:eastAsia="Arial" w:hAnsi="Arial" w:cs="Arial"/>
          <w:color w:val="000000"/>
          <w:sz w:val="24"/>
          <w:szCs w:val="24"/>
        </w:rPr>
        <w:t xml:space="preserve">Calderdale Council’s </w:t>
      </w:r>
      <w:r w:rsidR="0026459A" w:rsidRPr="00C234BA">
        <w:rPr>
          <w:rFonts w:ascii="Arial" w:hAnsi="Arial" w:cs="Arial"/>
          <w:sz w:val="24"/>
          <w:szCs w:val="24"/>
        </w:rPr>
        <w:t xml:space="preserve">Strategic Lead – Inclusive Economy and Voluntary Sector </w:t>
      </w:r>
      <w:r w:rsidRPr="00C234BA">
        <w:rPr>
          <w:rFonts w:ascii="Arial" w:eastAsia="Arial" w:hAnsi="Arial" w:cs="Arial"/>
          <w:color w:val="000000"/>
          <w:sz w:val="24"/>
          <w:szCs w:val="24"/>
        </w:rPr>
        <w:t xml:space="preserve">and the </w:t>
      </w:r>
      <w:r w:rsidR="00920D14" w:rsidRPr="00C234BA">
        <w:rPr>
          <w:rFonts w:ascii="Arial" w:eastAsia="Arial" w:hAnsi="Arial" w:cs="Arial"/>
          <w:color w:val="000000"/>
          <w:sz w:val="24"/>
          <w:szCs w:val="24"/>
        </w:rPr>
        <w:t>VCSE Strategy Delivery Project Manager</w:t>
      </w:r>
      <w:r w:rsidRPr="00C234BA">
        <w:rPr>
          <w:rFonts w:ascii="Arial" w:eastAsia="Arial" w:hAnsi="Arial" w:cs="Arial"/>
          <w:color w:val="000000"/>
          <w:sz w:val="24"/>
          <w:szCs w:val="24"/>
        </w:rPr>
        <w:t xml:space="preserve">. Members can input additional agenda items with prior agreement of the Chair. </w:t>
      </w:r>
    </w:p>
    <w:p w14:paraId="66122EF0" w14:textId="23988424" w:rsidR="00FA533E" w:rsidRPr="00C234BA" w:rsidRDefault="000D7E4D" w:rsidP="009C3879">
      <w:pPr>
        <w:pStyle w:val="ListParagraph"/>
        <w:numPr>
          <w:ilvl w:val="0"/>
          <w:numId w:val="2"/>
        </w:numPr>
        <w:pBdr>
          <w:top w:val="nil"/>
          <w:left w:val="nil"/>
          <w:bottom w:val="nil"/>
          <w:right w:val="nil"/>
          <w:between w:val="nil"/>
        </w:pBdr>
        <w:spacing w:after="0"/>
        <w:rPr>
          <w:rFonts w:ascii="Arial" w:eastAsia="Arial" w:hAnsi="Arial" w:cs="Arial"/>
          <w:color w:val="000000"/>
          <w:sz w:val="24"/>
          <w:szCs w:val="24"/>
        </w:rPr>
      </w:pPr>
      <w:r w:rsidRPr="00C234BA">
        <w:rPr>
          <w:rFonts w:ascii="Arial" w:hAnsi="Arial" w:cs="Arial"/>
          <w:sz w:val="24"/>
          <w:szCs w:val="24"/>
        </w:rPr>
        <w:t xml:space="preserve">The meeting will be chaired by either of the Joint Chairs.  </w:t>
      </w:r>
      <w:r w:rsidRPr="00C234BA">
        <w:rPr>
          <w:rFonts w:ascii="Arial" w:hAnsi="Arial" w:cs="Arial"/>
          <w:sz w:val="24"/>
          <w:szCs w:val="24"/>
        </w:rPr>
        <w:br/>
      </w:r>
      <w:r w:rsidR="00920D14" w:rsidRPr="00C234BA">
        <w:rPr>
          <w:rFonts w:ascii="Arial" w:eastAsia="Arial" w:hAnsi="Arial" w:cs="Arial"/>
          <w:color w:val="000000"/>
          <w:sz w:val="24"/>
          <w:szCs w:val="24"/>
        </w:rPr>
        <w:t>Actions from</w:t>
      </w:r>
      <w:r w:rsidR="00F811B4" w:rsidRPr="00C234BA">
        <w:rPr>
          <w:rFonts w:ascii="Arial" w:eastAsia="Arial" w:hAnsi="Arial" w:cs="Arial"/>
          <w:color w:val="000000"/>
          <w:sz w:val="24"/>
          <w:szCs w:val="24"/>
        </w:rPr>
        <w:t xml:space="preserve"> the meeting will be kept by VAC and agreed by all members of the group.</w:t>
      </w:r>
    </w:p>
    <w:p w14:paraId="629F91BD" w14:textId="77777777" w:rsidR="00FA533E" w:rsidRPr="000558D5" w:rsidRDefault="00F811B4">
      <w:pPr>
        <w:numPr>
          <w:ilvl w:val="0"/>
          <w:numId w:val="2"/>
        </w:numPr>
        <w:pBdr>
          <w:top w:val="nil"/>
          <w:left w:val="nil"/>
          <w:bottom w:val="nil"/>
          <w:right w:val="nil"/>
          <w:between w:val="nil"/>
        </w:pBdr>
        <w:spacing w:after="0"/>
        <w:rPr>
          <w:rFonts w:ascii="Arial" w:eastAsia="Arial" w:hAnsi="Arial" w:cs="Arial"/>
          <w:color w:val="000000"/>
          <w:sz w:val="24"/>
          <w:szCs w:val="24"/>
        </w:rPr>
      </w:pPr>
      <w:r w:rsidRPr="000558D5">
        <w:rPr>
          <w:rFonts w:ascii="Arial" w:eastAsia="Arial" w:hAnsi="Arial" w:cs="Arial"/>
          <w:color w:val="000000"/>
          <w:sz w:val="24"/>
          <w:szCs w:val="24"/>
        </w:rPr>
        <w:t>All members of the group will complete a declaration of interest register.</w:t>
      </w:r>
    </w:p>
    <w:p w14:paraId="0653E2BD" w14:textId="77777777" w:rsidR="00FA533E" w:rsidRPr="000558D5" w:rsidRDefault="00F811B4">
      <w:pPr>
        <w:numPr>
          <w:ilvl w:val="0"/>
          <w:numId w:val="2"/>
        </w:numPr>
        <w:pBdr>
          <w:top w:val="nil"/>
          <w:left w:val="nil"/>
          <w:bottom w:val="nil"/>
          <w:right w:val="nil"/>
          <w:between w:val="nil"/>
        </w:pBdr>
        <w:spacing w:after="0"/>
        <w:rPr>
          <w:rFonts w:ascii="Arial" w:eastAsia="Arial" w:hAnsi="Arial" w:cs="Arial"/>
          <w:color w:val="000000"/>
          <w:sz w:val="24"/>
          <w:szCs w:val="24"/>
        </w:rPr>
      </w:pPr>
      <w:r w:rsidRPr="000558D5">
        <w:rPr>
          <w:rFonts w:ascii="Arial" w:eastAsia="Arial" w:hAnsi="Arial" w:cs="Arial"/>
          <w:color w:val="000000"/>
          <w:sz w:val="24"/>
          <w:szCs w:val="24"/>
        </w:rPr>
        <w:t>Respect and collaboration must be upheld within the group</w:t>
      </w:r>
    </w:p>
    <w:p w14:paraId="5B2E23BB" w14:textId="26E568E0" w:rsidR="00FA533E" w:rsidRPr="000558D5" w:rsidRDefault="00F811B4">
      <w:pPr>
        <w:numPr>
          <w:ilvl w:val="0"/>
          <w:numId w:val="2"/>
        </w:numPr>
        <w:pBdr>
          <w:top w:val="nil"/>
          <w:left w:val="nil"/>
          <w:bottom w:val="nil"/>
          <w:right w:val="nil"/>
          <w:between w:val="nil"/>
        </w:pBdr>
        <w:rPr>
          <w:rFonts w:ascii="Arial" w:eastAsia="Arial" w:hAnsi="Arial" w:cs="Arial"/>
          <w:color w:val="000000"/>
          <w:sz w:val="24"/>
          <w:szCs w:val="24"/>
        </w:rPr>
      </w:pPr>
      <w:r w:rsidRPr="000558D5">
        <w:rPr>
          <w:rFonts w:ascii="Arial" w:eastAsia="Arial" w:hAnsi="Arial" w:cs="Arial"/>
          <w:color w:val="000000"/>
          <w:sz w:val="24"/>
          <w:szCs w:val="24"/>
        </w:rPr>
        <w:t xml:space="preserve">All </w:t>
      </w:r>
      <w:r w:rsidR="00B861AE">
        <w:rPr>
          <w:rFonts w:ascii="Arial" w:eastAsia="Arial" w:hAnsi="Arial" w:cs="Arial"/>
          <w:color w:val="000000"/>
          <w:sz w:val="24"/>
          <w:szCs w:val="24"/>
        </w:rPr>
        <w:t>VCSE employees, volunteers or Trustees</w:t>
      </w:r>
      <w:r w:rsidRPr="000558D5">
        <w:rPr>
          <w:rFonts w:ascii="Arial" w:eastAsia="Arial" w:hAnsi="Arial" w:cs="Arial"/>
          <w:color w:val="000000"/>
          <w:sz w:val="24"/>
          <w:szCs w:val="24"/>
        </w:rPr>
        <w:t xml:space="preserve"> taking part in this </w:t>
      </w:r>
      <w:r w:rsidR="005D00A3" w:rsidRPr="000558D5">
        <w:rPr>
          <w:rFonts w:ascii="Arial" w:eastAsia="Arial" w:hAnsi="Arial" w:cs="Arial"/>
          <w:color w:val="000000"/>
          <w:sz w:val="24"/>
          <w:szCs w:val="24"/>
        </w:rPr>
        <w:t>Group</w:t>
      </w:r>
      <w:r w:rsidR="00920D14" w:rsidRPr="000558D5">
        <w:rPr>
          <w:rFonts w:ascii="Arial" w:eastAsia="Arial" w:hAnsi="Arial" w:cs="Arial"/>
          <w:color w:val="000000"/>
          <w:sz w:val="24"/>
          <w:szCs w:val="24"/>
        </w:rPr>
        <w:t xml:space="preserve"> w</w:t>
      </w:r>
      <w:r w:rsidRPr="000558D5">
        <w:rPr>
          <w:rFonts w:ascii="Arial" w:eastAsia="Arial" w:hAnsi="Arial" w:cs="Arial"/>
          <w:color w:val="000000"/>
          <w:sz w:val="24"/>
          <w:szCs w:val="24"/>
        </w:rPr>
        <w:t>ill receive payment for time taken in preparing and collating information for this project and attending meetings. Payments will be made to the organisation</w:t>
      </w:r>
      <w:r w:rsidR="00B861AE">
        <w:rPr>
          <w:rFonts w:ascii="Arial" w:eastAsia="Arial" w:hAnsi="Arial" w:cs="Arial"/>
          <w:color w:val="000000"/>
          <w:sz w:val="24"/>
          <w:szCs w:val="24"/>
        </w:rPr>
        <w:t xml:space="preserve"> they are employed by/volunteer for</w:t>
      </w:r>
      <w:r w:rsidRPr="000558D5">
        <w:rPr>
          <w:rFonts w:ascii="Arial" w:eastAsia="Arial" w:hAnsi="Arial" w:cs="Arial"/>
          <w:color w:val="000000"/>
          <w:sz w:val="24"/>
          <w:szCs w:val="24"/>
        </w:rPr>
        <w:t xml:space="preserve"> to ensure they can afford to backfill the time given.</w:t>
      </w:r>
    </w:p>
    <w:p w14:paraId="5937C626" w14:textId="5309F331" w:rsidR="00B5443F" w:rsidRPr="00A1718E" w:rsidRDefault="00B5443F" w:rsidP="00A1718E">
      <w:pPr>
        <w:jc w:val="both"/>
        <w:rPr>
          <w:rFonts w:ascii="Arial" w:hAnsi="Arial" w:cs="Arial"/>
          <w:b/>
          <w:bCs/>
          <w:sz w:val="24"/>
          <w:szCs w:val="24"/>
        </w:rPr>
      </w:pPr>
      <w:r w:rsidRPr="00A1718E">
        <w:rPr>
          <w:rFonts w:ascii="Arial" w:hAnsi="Arial" w:cs="Arial"/>
          <w:b/>
          <w:bCs/>
          <w:sz w:val="24"/>
          <w:szCs w:val="24"/>
        </w:rPr>
        <w:t>Frequency of Meetings</w:t>
      </w:r>
    </w:p>
    <w:p w14:paraId="24A20A72" w14:textId="3FD812BD" w:rsidR="00B5443F" w:rsidRPr="00A1718E" w:rsidRDefault="00B5443F" w:rsidP="00A1718E">
      <w:pPr>
        <w:jc w:val="both"/>
        <w:rPr>
          <w:rFonts w:ascii="Arial" w:hAnsi="Arial" w:cs="Arial"/>
          <w:sz w:val="24"/>
          <w:szCs w:val="24"/>
        </w:rPr>
      </w:pPr>
      <w:r w:rsidRPr="00A1718E">
        <w:rPr>
          <w:rFonts w:ascii="Arial" w:hAnsi="Arial" w:cs="Arial"/>
          <w:sz w:val="24"/>
          <w:szCs w:val="24"/>
        </w:rPr>
        <w:t xml:space="preserve">The group will meet on a </w:t>
      </w:r>
      <w:r w:rsidR="00343B07">
        <w:rPr>
          <w:rFonts w:ascii="Arial" w:hAnsi="Arial" w:cs="Arial"/>
          <w:sz w:val="24"/>
          <w:szCs w:val="24"/>
        </w:rPr>
        <w:t>quarterly</w:t>
      </w:r>
      <w:r w:rsidRPr="00A1718E">
        <w:rPr>
          <w:rFonts w:ascii="Arial" w:hAnsi="Arial" w:cs="Arial"/>
          <w:sz w:val="24"/>
          <w:szCs w:val="24"/>
        </w:rPr>
        <w:t xml:space="preserve"> basis and be reviewed as required in the pursuit of its business. </w:t>
      </w:r>
    </w:p>
    <w:p w14:paraId="3C2CB46A" w14:textId="4758F8C3" w:rsidR="00B5443F" w:rsidRPr="00A1718E" w:rsidRDefault="00B5443F" w:rsidP="00A1718E">
      <w:pPr>
        <w:jc w:val="both"/>
        <w:rPr>
          <w:rFonts w:ascii="Arial" w:hAnsi="Arial" w:cs="Arial"/>
          <w:b/>
          <w:sz w:val="24"/>
          <w:szCs w:val="24"/>
        </w:rPr>
      </w:pPr>
      <w:r w:rsidRPr="00A1718E">
        <w:rPr>
          <w:rFonts w:ascii="Arial" w:hAnsi="Arial" w:cs="Arial"/>
          <w:b/>
          <w:sz w:val="24"/>
          <w:szCs w:val="24"/>
        </w:rPr>
        <w:t>Attendance</w:t>
      </w:r>
    </w:p>
    <w:p w14:paraId="4230E1DF" w14:textId="255FC24A" w:rsidR="00B5443F" w:rsidRPr="00A1718E" w:rsidRDefault="00B5443F" w:rsidP="00364E22">
      <w:pPr>
        <w:jc w:val="both"/>
        <w:rPr>
          <w:rFonts w:ascii="Arial" w:hAnsi="Arial" w:cs="Arial"/>
          <w:sz w:val="24"/>
          <w:szCs w:val="24"/>
        </w:rPr>
      </w:pPr>
      <w:r w:rsidRPr="00A1718E">
        <w:rPr>
          <w:rFonts w:ascii="Arial" w:hAnsi="Arial" w:cs="Arial"/>
          <w:sz w:val="24"/>
          <w:szCs w:val="24"/>
        </w:rPr>
        <w:t>Members, or a designated representative, should have the appropriate authority to contribute to decisions.</w:t>
      </w:r>
      <w:r w:rsidR="00D8463F" w:rsidRPr="00A1718E">
        <w:rPr>
          <w:rFonts w:ascii="Arial" w:hAnsi="Arial" w:cs="Arial"/>
          <w:sz w:val="24"/>
          <w:szCs w:val="24"/>
        </w:rPr>
        <w:t xml:space="preserve"> Substitutes are requested if cannot attend</w:t>
      </w:r>
      <w:r w:rsidR="00AD7BB7">
        <w:rPr>
          <w:rFonts w:ascii="Arial" w:hAnsi="Arial" w:cs="Arial"/>
          <w:sz w:val="24"/>
          <w:szCs w:val="24"/>
        </w:rPr>
        <w:t>.</w:t>
      </w:r>
    </w:p>
    <w:p w14:paraId="4389BCC9" w14:textId="0E9E6CAF" w:rsidR="00B5443F" w:rsidRPr="00364E22" w:rsidRDefault="00B5443F" w:rsidP="00A1718E">
      <w:pPr>
        <w:jc w:val="both"/>
        <w:rPr>
          <w:rFonts w:ascii="Arial" w:hAnsi="Arial" w:cs="Arial"/>
          <w:b/>
          <w:sz w:val="24"/>
          <w:szCs w:val="24"/>
        </w:rPr>
      </w:pPr>
      <w:r w:rsidRPr="00364E22">
        <w:rPr>
          <w:rFonts w:ascii="Arial" w:hAnsi="Arial" w:cs="Arial"/>
          <w:b/>
          <w:sz w:val="24"/>
          <w:szCs w:val="24"/>
        </w:rPr>
        <w:t>Declarations of Interest</w:t>
      </w:r>
    </w:p>
    <w:p w14:paraId="557EFE1C" w14:textId="77777777" w:rsidR="00B5443F" w:rsidRPr="00364E22" w:rsidRDefault="00B5443F" w:rsidP="00364E22">
      <w:pPr>
        <w:jc w:val="both"/>
        <w:rPr>
          <w:rFonts w:ascii="Arial" w:hAnsi="Arial" w:cs="Arial"/>
          <w:sz w:val="24"/>
          <w:szCs w:val="24"/>
        </w:rPr>
      </w:pPr>
      <w:r w:rsidRPr="00364E22">
        <w:rPr>
          <w:rFonts w:ascii="Arial" w:hAnsi="Arial" w:cs="Arial"/>
          <w:sz w:val="24"/>
          <w:szCs w:val="24"/>
        </w:rPr>
        <w:t>Declarations of interest to be disclosed on matters covered by the agenda – at commencement of the meeting, or during the meeting if this becomes apparent during the course of discussion.</w:t>
      </w:r>
    </w:p>
    <w:p w14:paraId="5EA93316" w14:textId="0F1FF794" w:rsidR="00B5443F" w:rsidRPr="00364E22" w:rsidRDefault="00B5443F" w:rsidP="00B5443F">
      <w:pPr>
        <w:jc w:val="both"/>
        <w:rPr>
          <w:rFonts w:ascii="Arial" w:hAnsi="Arial" w:cs="Arial"/>
          <w:b/>
          <w:sz w:val="24"/>
          <w:szCs w:val="24"/>
        </w:rPr>
      </w:pPr>
      <w:r w:rsidRPr="00364E22">
        <w:rPr>
          <w:rFonts w:ascii="Arial" w:hAnsi="Arial" w:cs="Arial"/>
          <w:b/>
          <w:sz w:val="24"/>
          <w:szCs w:val="24"/>
        </w:rPr>
        <w:t xml:space="preserve">Review </w:t>
      </w:r>
    </w:p>
    <w:p w14:paraId="2008390E" w14:textId="77777777" w:rsidR="00B5443F" w:rsidRPr="00364E22" w:rsidRDefault="00B5443F" w:rsidP="00364E22">
      <w:pPr>
        <w:jc w:val="both"/>
        <w:rPr>
          <w:rFonts w:ascii="Arial" w:hAnsi="Arial" w:cs="Arial"/>
          <w:sz w:val="24"/>
          <w:szCs w:val="24"/>
        </w:rPr>
      </w:pPr>
      <w:r w:rsidRPr="00364E22">
        <w:rPr>
          <w:rFonts w:ascii="Arial" w:hAnsi="Arial" w:cs="Arial"/>
          <w:sz w:val="24"/>
          <w:szCs w:val="24"/>
        </w:rPr>
        <w:t>The need for this group will be continually assessed and the terms of reference will be reviewed on an annual basis.</w:t>
      </w:r>
    </w:p>
    <w:p w14:paraId="7681811C" w14:textId="4CBA3BA7" w:rsidR="00B5443F" w:rsidRPr="000558D5" w:rsidRDefault="00B5443F" w:rsidP="00B5443F">
      <w:pPr>
        <w:tabs>
          <w:tab w:val="left" w:pos="931"/>
        </w:tabs>
        <w:rPr>
          <w:rFonts w:ascii="Arial" w:hAnsi="Arial" w:cs="Arial"/>
          <w:b/>
          <w:bCs/>
        </w:rPr>
      </w:pPr>
    </w:p>
    <w:p w14:paraId="22B6C9A1" w14:textId="77777777" w:rsidR="00FA533E" w:rsidRPr="000558D5" w:rsidRDefault="00FA533E">
      <w:pPr>
        <w:rPr>
          <w:rFonts w:ascii="Arial" w:eastAsia="Arial" w:hAnsi="Arial" w:cs="Arial"/>
          <w:sz w:val="24"/>
          <w:szCs w:val="24"/>
        </w:rPr>
      </w:pPr>
    </w:p>
    <w:sectPr w:rsidR="00FA533E" w:rsidRPr="000558D5">
      <w:headerReference w:type="even" r:id="rId12"/>
      <w:headerReference w:type="default" r:id="rId13"/>
      <w:footerReference w:type="default" r:id="rId14"/>
      <w:headerReference w:type="first" r:id="rId15"/>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F0BE" w14:textId="77777777" w:rsidR="001D5F62" w:rsidRDefault="001D5F62">
      <w:pPr>
        <w:spacing w:after="0" w:line="240" w:lineRule="auto"/>
      </w:pPr>
      <w:r>
        <w:separator/>
      </w:r>
    </w:p>
  </w:endnote>
  <w:endnote w:type="continuationSeparator" w:id="0">
    <w:p w14:paraId="36AD92AE" w14:textId="77777777" w:rsidR="001D5F62" w:rsidRDefault="001D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D6B6" w14:textId="77777777" w:rsidR="00FA533E" w:rsidRDefault="00F811B4">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8E5E800" w14:textId="77777777" w:rsidR="00FA533E" w:rsidRDefault="00FA53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5C7D" w14:textId="77777777" w:rsidR="001D5F62" w:rsidRDefault="001D5F62">
      <w:pPr>
        <w:spacing w:after="0" w:line="240" w:lineRule="auto"/>
      </w:pPr>
      <w:r>
        <w:separator/>
      </w:r>
    </w:p>
  </w:footnote>
  <w:footnote w:type="continuationSeparator" w:id="0">
    <w:p w14:paraId="440CF9A7" w14:textId="77777777" w:rsidR="001D5F62" w:rsidRDefault="001D5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EA1D" w14:textId="59FF9E24" w:rsidR="00FA533E"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06D83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56704;visibility:hidden">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623A" w14:textId="3E62B613" w:rsidR="00FA533E"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30289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0075" w14:textId="3DD97238" w:rsidR="00FA533E"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21134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8752;visibility:hidden">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3142"/>
    <w:multiLevelType w:val="multilevel"/>
    <w:tmpl w:val="3954A1DC"/>
    <w:lvl w:ilvl="0">
      <w:start w:val="1"/>
      <w:numFmt w:val="decimal"/>
      <w:lvlText w:val="%1."/>
      <w:lvlJc w:val="left"/>
      <w:pPr>
        <w:tabs>
          <w:tab w:val="num" w:pos="360"/>
        </w:tabs>
        <w:ind w:left="360" w:hanging="360"/>
      </w:pPr>
      <w:rPr>
        <w:rFonts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9685ABD"/>
    <w:multiLevelType w:val="hybridMultilevel"/>
    <w:tmpl w:val="8CDC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907D7"/>
    <w:multiLevelType w:val="multilevel"/>
    <w:tmpl w:val="C9DEEA46"/>
    <w:lvl w:ilvl="0">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EE032AB"/>
    <w:multiLevelType w:val="multilevel"/>
    <w:tmpl w:val="F9862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254BBD"/>
    <w:multiLevelType w:val="multilevel"/>
    <w:tmpl w:val="98F0CC4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4A5539"/>
    <w:multiLevelType w:val="multilevel"/>
    <w:tmpl w:val="859AC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3436F4"/>
    <w:multiLevelType w:val="multilevel"/>
    <w:tmpl w:val="C30086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A53C93"/>
    <w:multiLevelType w:val="hybridMultilevel"/>
    <w:tmpl w:val="95824A3A"/>
    <w:lvl w:ilvl="0" w:tplc="1A70808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57B5113"/>
    <w:multiLevelType w:val="multilevel"/>
    <w:tmpl w:val="09EE2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E00415"/>
    <w:multiLevelType w:val="multilevel"/>
    <w:tmpl w:val="B09E1BA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CC72D2C"/>
    <w:multiLevelType w:val="multilevel"/>
    <w:tmpl w:val="33665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19324817">
    <w:abstractNumId w:val="4"/>
  </w:num>
  <w:num w:numId="2" w16cid:durableId="1406802538">
    <w:abstractNumId w:val="10"/>
  </w:num>
  <w:num w:numId="3" w16cid:durableId="1446730378">
    <w:abstractNumId w:val="8"/>
  </w:num>
  <w:num w:numId="4" w16cid:durableId="659307475">
    <w:abstractNumId w:val="6"/>
  </w:num>
  <w:num w:numId="5" w16cid:durableId="124156530">
    <w:abstractNumId w:val="2"/>
  </w:num>
  <w:num w:numId="6" w16cid:durableId="1926450193">
    <w:abstractNumId w:val="9"/>
  </w:num>
  <w:num w:numId="7" w16cid:durableId="1878228272">
    <w:abstractNumId w:val="0"/>
  </w:num>
  <w:num w:numId="8" w16cid:durableId="1704941954">
    <w:abstractNumId w:val="5"/>
  </w:num>
  <w:num w:numId="9" w16cid:durableId="732041064">
    <w:abstractNumId w:val="3"/>
  </w:num>
  <w:num w:numId="10" w16cid:durableId="5837611">
    <w:abstractNumId w:val="7"/>
  </w:num>
  <w:num w:numId="11" w16cid:durableId="146862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3E"/>
    <w:rsid w:val="00015130"/>
    <w:rsid w:val="0001563A"/>
    <w:rsid w:val="0002638D"/>
    <w:rsid w:val="000558D5"/>
    <w:rsid w:val="00056F37"/>
    <w:rsid w:val="000745AF"/>
    <w:rsid w:val="000D7E4D"/>
    <w:rsid w:val="00115E91"/>
    <w:rsid w:val="00153460"/>
    <w:rsid w:val="00156302"/>
    <w:rsid w:val="001A184C"/>
    <w:rsid w:val="001A3A44"/>
    <w:rsid w:val="001D5F62"/>
    <w:rsid w:val="001F5DBB"/>
    <w:rsid w:val="00243D52"/>
    <w:rsid w:val="00251465"/>
    <w:rsid w:val="0026459A"/>
    <w:rsid w:val="00270F2B"/>
    <w:rsid w:val="0027245A"/>
    <w:rsid w:val="00293D9B"/>
    <w:rsid w:val="002A284C"/>
    <w:rsid w:val="002B2F6C"/>
    <w:rsid w:val="002B378D"/>
    <w:rsid w:val="002F68F0"/>
    <w:rsid w:val="00343B07"/>
    <w:rsid w:val="003524AD"/>
    <w:rsid w:val="00363395"/>
    <w:rsid w:val="00364E22"/>
    <w:rsid w:val="00445DC7"/>
    <w:rsid w:val="0045489B"/>
    <w:rsid w:val="00476E27"/>
    <w:rsid w:val="004B6366"/>
    <w:rsid w:val="004F62FE"/>
    <w:rsid w:val="0052217D"/>
    <w:rsid w:val="005353A3"/>
    <w:rsid w:val="0054485F"/>
    <w:rsid w:val="00555ABF"/>
    <w:rsid w:val="005A58C2"/>
    <w:rsid w:val="005D00A3"/>
    <w:rsid w:val="005D1EEE"/>
    <w:rsid w:val="005D67C9"/>
    <w:rsid w:val="005E1DA1"/>
    <w:rsid w:val="006A14ED"/>
    <w:rsid w:val="00702268"/>
    <w:rsid w:val="00713B8C"/>
    <w:rsid w:val="0071734F"/>
    <w:rsid w:val="007350FB"/>
    <w:rsid w:val="007729C1"/>
    <w:rsid w:val="0079624C"/>
    <w:rsid w:val="007D279C"/>
    <w:rsid w:val="007F52B2"/>
    <w:rsid w:val="00873EFB"/>
    <w:rsid w:val="008914BC"/>
    <w:rsid w:val="008A19E7"/>
    <w:rsid w:val="008E079C"/>
    <w:rsid w:val="008E55CE"/>
    <w:rsid w:val="009138E4"/>
    <w:rsid w:val="00920D14"/>
    <w:rsid w:val="00936E12"/>
    <w:rsid w:val="00940103"/>
    <w:rsid w:val="009734A0"/>
    <w:rsid w:val="00984972"/>
    <w:rsid w:val="00986B92"/>
    <w:rsid w:val="009D74F2"/>
    <w:rsid w:val="009F7310"/>
    <w:rsid w:val="00A1718E"/>
    <w:rsid w:val="00A17EB2"/>
    <w:rsid w:val="00A27E02"/>
    <w:rsid w:val="00A63FA0"/>
    <w:rsid w:val="00AA68B1"/>
    <w:rsid w:val="00AC5DAB"/>
    <w:rsid w:val="00AD47C3"/>
    <w:rsid w:val="00AD7BB7"/>
    <w:rsid w:val="00B3549C"/>
    <w:rsid w:val="00B369AA"/>
    <w:rsid w:val="00B50179"/>
    <w:rsid w:val="00B5443F"/>
    <w:rsid w:val="00B82CFB"/>
    <w:rsid w:val="00B82F9D"/>
    <w:rsid w:val="00B861AE"/>
    <w:rsid w:val="00BD13C3"/>
    <w:rsid w:val="00BE4194"/>
    <w:rsid w:val="00BF5408"/>
    <w:rsid w:val="00C04BF7"/>
    <w:rsid w:val="00C0797E"/>
    <w:rsid w:val="00C22EF6"/>
    <w:rsid w:val="00C234BA"/>
    <w:rsid w:val="00C276AD"/>
    <w:rsid w:val="00C35807"/>
    <w:rsid w:val="00C5401A"/>
    <w:rsid w:val="00C65D49"/>
    <w:rsid w:val="00C73A09"/>
    <w:rsid w:val="00CC1376"/>
    <w:rsid w:val="00CC27AF"/>
    <w:rsid w:val="00CE33BB"/>
    <w:rsid w:val="00CF034E"/>
    <w:rsid w:val="00D824E6"/>
    <w:rsid w:val="00D8463F"/>
    <w:rsid w:val="00DB4437"/>
    <w:rsid w:val="00DB4824"/>
    <w:rsid w:val="00DC4A59"/>
    <w:rsid w:val="00DC79DC"/>
    <w:rsid w:val="00DD57C1"/>
    <w:rsid w:val="00E137E3"/>
    <w:rsid w:val="00E37609"/>
    <w:rsid w:val="00E5299D"/>
    <w:rsid w:val="00E836C9"/>
    <w:rsid w:val="00EA1CD7"/>
    <w:rsid w:val="00EB30A1"/>
    <w:rsid w:val="00EE35F2"/>
    <w:rsid w:val="00F04A65"/>
    <w:rsid w:val="00F32C5C"/>
    <w:rsid w:val="00F3717C"/>
    <w:rsid w:val="00F53676"/>
    <w:rsid w:val="00F56AD2"/>
    <w:rsid w:val="00F6322E"/>
    <w:rsid w:val="00F811B4"/>
    <w:rsid w:val="00FA533E"/>
    <w:rsid w:val="00FE3C31"/>
    <w:rsid w:val="0B52C54C"/>
    <w:rsid w:val="3B03C611"/>
    <w:rsid w:val="62BACB50"/>
    <w:rsid w:val="680F576E"/>
    <w:rsid w:val="78A3A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DD61AD0"/>
  <w15:docId w15:val="{F41D6F53-356E-4F1C-8143-A816B7D5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C2A07"/>
    <w:pPr>
      <w:ind w:left="720"/>
      <w:contextualSpacing/>
    </w:pPr>
  </w:style>
  <w:style w:type="character" w:styleId="CommentReference">
    <w:name w:val="annotation reference"/>
    <w:basedOn w:val="DefaultParagraphFont"/>
    <w:uiPriority w:val="99"/>
    <w:semiHidden/>
    <w:unhideWhenUsed/>
    <w:rsid w:val="009E079F"/>
    <w:rPr>
      <w:sz w:val="16"/>
      <w:szCs w:val="16"/>
    </w:rPr>
  </w:style>
  <w:style w:type="paragraph" w:styleId="CommentText">
    <w:name w:val="annotation text"/>
    <w:basedOn w:val="Normal"/>
    <w:link w:val="CommentTextChar"/>
    <w:uiPriority w:val="99"/>
    <w:unhideWhenUsed/>
    <w:rsid w:val="009E079F"/>
    <w:pPr>
      <w:spacing w:line="240" w:lineRule="auto"/>
    </w:pPr>
    <w:rPr>
      <w:sz w:val="20"/>
      <w:szCs w:val="20"/>
    </w:rPr>
  </w:style>
  <w:style w:type="character" w:customStyle="1" w:styleId="CommentTextChar">
    <w:name w:val="Comment Text Char"/>
    <w:basedOn w:val="DefaultParagraphFont"/>
    <w:link w:val="CommentText"/>
    <w:uiPriority w:val="99"/>
    <w:rsid w:val="009E079F"/>
    <w:rPr>
      <w:sz w:val="20"/>
      <w:szCs w:val="20"/>
    </w:rPr>
  </w:style>
  <w:style w:type="paragraph" w:styleId="CommentSubject">
    <w:name w:val="annotation subject"/>
    <w:basedOn w:val="CommentText"/>
    <w:next w:val="CommentText"/>
    <w:link w:val="CommentSubjectChar"/>
    <w:uiPriority w:val="99"/>
    <w:semiHidden/>
    <w:unhideWhenUsed/>
    <w:rsid w:val="009E079F"/>
    <w:rPr>
      <w:b/>
      <w:bCs/>
    </w:rPr>
  </w:style>
  <w:style w:type="character" w:customStyle="1" w:styleId="CommentSubjectChar">
    <w:name w:val="Comment Subject Char"/>
    <w:basedOn w:val="CommentTextChar"/>
    <w:link w:val="CommentSubject"/>
    <w:uiPriority w:val="99"/>
    <w:semiHidden/>
    <w:rsid w:val="009E079F"/>
    <w:rPr>
      <w:b/>
      <w:bCs/>
      <w:sz w:val="20"/>
      <w:szCs w:val="20"/>
    </w:rPr>
  </w:style>
  <w:style w:type="paragraph" w:styleId="BalloonText">
    <w:name w:val="Balloon Text"/>
    <w:basedOn w:val="Normal"/>
    <w:link w:val="BalloonTextChar"/>
    <w:uiPriority w:val="99"/>
    <w:semiHidden/>
    <w:unhideWhenUsed/>
    <w:rsid w:val="009E0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79F"/>
    <w:rPr>
      <w:rFonts w:ascii="Segoe UI" w:hAnsi="Segoe UI" w:cs="Segoe UI"/>
      <w:sz w:val="18"/>
      <w:szCs w:val="18"/>
    </w:rPr>
  </w:style>
  <w:style w:type="paragraph" w:styleId="Header">
    <w:name w:val="header"/>
    <w:basedOn w:val="Normal"/>
    <w:link w:val="HeaderChar"/>
    <w:uiPriority w:val="99"/>
    <w:unhideWhenUsed/>
    <w:rsid w:val="00842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2DC"/>
  </w:style>
  <w:style w:type="paragraph" w:styleId="Footer">
    <w:name w:val="footer"/>
    <w:basedOn w:val="Normal"/>
    <w:link w:val="FooterChar"/>
    <w:uiPriority w:val="99"/>
    <w:unhideWhenUsed/>
    <w:rsid w:val="00842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2D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811B4"/>
    <w:pPr>
      <w:spacing w:after="0" w:line="240" w:lineRule="auto"/>
    </w:pPr>
  </w:style>
  <w:style w:type="paragraph" w:customStyle="1" w:styleId="paragraph">
    <w:name w:val="paragraph"/>
    <w:basedOn w:val="Normal"/>
    <w:rsid w:val="00B544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443F"/>
  </w:style>
  <w:style w:type="character" w:customStyle="1" w:styleId="eop">
    <w:name w:val="eop"/>
    <w:basedOn w:val="DefaultParagraphFont"/>
    <w:rsid w:val="00B54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225">
      <w:bodyDiv w:val="1"/>
      <w:marLeft w:val="0"/>
      <w:marRight w:val="0"/>
      <w:marTop w:val="0"/>
      <w:marBottom w:val="0"/>
      <w:divBdr>
        <w:top w:val="none" w:sz="0" w:space="0" w:color="auto"/>
        <w:left w:val="none" w:sz="0" w:space="0" w:color="auto"/>
        <w:bottom w:val="none" w:sz="0" w:space="0" w:color="auto"/>
        <w:right w:val="none" w:sz="0" w:space="0" w:color="auto"/>
      </w:divBdr>
    </w:div>
    <w:div w:id="112342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014E896D10AA46BF66FF913C9ECB94" ma:contentTypeVersion="19" ma:contentTypeDescription="Create a new document." ma:contentTypeScope="" ma:versionID="f7a0d0dc383ba869150ab182a214e256">
  <xsd:schema xmlns:xsd="http://www.w3.org/2001/XMLSchema" xmlns:xs="http://www.w3.org/2001/XMLSchema" xmlns:p="http://schemas.microsoft.com/office/2006/metadata/properties" xmlns:ns2="100eea99-6c67-4ee2-a2a5-c2bba32fdf29" xmlns:ns3="397e99f9-8c64-4321-a59f-822facdc7255" targetNamespace="http://schemas.microsoft.com/office/2006/metadata/properties" ma:root="true" ma:fieldsID="b887eca7611ca0bfda35ef5710a7e1d0" ns2:_="" ns3:_="">
    <xsd:import namespace="100eea99-6c67-4ee2-a2a5-c2bba32fdf29"/>
    <xsd:import namespace="397e99f9-8c64-4321-a59f-822facdc72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eea99-6c67-4ee2-a2a5-c2bba32fd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033760-8097-48ec-8178-d909220853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e99f9-8c64-4321-a59f-822facdc72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4f79a7-4508-4ba3-be04-d3a25e85e76f}" ma:internalName="TaxCatchAll" ma:showField="CatchAllData" ma:web="397e99f9-8c64-4321-a59f-822facdc7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6ef7Yv6NG+efU7BDfDufkmSbw==">CgMxLjA4AHIhMTZSSl9xRWZ3TjdoN3ZSTVl1RmZwY3R5dl9fSFJJMmZN</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00eea99-6c67-4ee2-a2a5-c2bba32fdf29">
      <Terms xmlns="http://schemas.microsoft.com/office/infopath/2007/PartnerControls"/>
    </lcf76f155ced4ddcb4097134ff3c332f>
    <TaxCatchAll xmlns="397e99f9-8c64-4321-a59f-822facdc7255" xsi:nil="true"/>
  </documentManagement>
</p:properties>
</file>

<file path=customXml/itemProps1.xml><?xml version="1.0" encoding="utf-8"?>
<ds:datastoreItem xmlns:ds="http://schemas.openxmlformats.org/officeDocument/2006/customXml" ds:itemID="{36917855-2E7A-437A-BC5F-E542BFA122F4}">
  <ds:schemaRefs>
    <ds:schemaRef ds:uri="http://schemas.microsoft.com/sharepoint/v3/contenttype/forms"/>
  </ds:schemaRefs>
</ds:datastoreItem>
</file>

<file path=customXml/itemProps2.xml><?xml version="1.0" encoding="utf-8"?>
<ds:datastoreItem xmlns:ds="http://schemas.openxmlformats.org/officeDocument/2006/customXml" ds:itemID="{9E7EBB18-A731-401E-9B0E-F609C91827C6}"/>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1939FBF-30D0-4089-B6FE-16DBD413EBE4}">
  <ds:schemaRefs>
    <ds:schemaRef ds:uri="http://schemas.openxmlformats.org/officeDocument/2006/bibliography"/>
  </ds:schemaRefs>
</ds:datastoreItem>
</file>

<file path=customXml/itemProps5.xml><?xml version="1.0" encoding="utf-8"?>
<ds:datastoreItem xmlns:ds="http://schemas.openxmlformats.org/officeDocument/2006/customXml" ds:itemID="{260DA8BB-38F9-4F95-AAE1-3A4681F34DAE}">
  <ds:schemaRefs>
    <ds:schemaRef ds:uri="http://schemas.microsoft.com/office/2006/metadata/properties"/>
    <ds:schemaRef ds:uri="http://schemas.microsoft.com/office/infopath/2007/PartnerControls"/>
    <ds:schemaRef ds:uri="100eea99-6c67-4ee2-a2a5-c2bba32fdf29"/>
    <ds:schemaRef ds:uri="397e99f9-8c64-4321-a59f-822facdc72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 stanton</dc:creator>
  <cp:lastModifiedBy>Jayne O'Connell</cp:lastModifiedBy>
  <cp:revision>3</cp:revision>
  <dcterms:created xsi:type="dcterms:W3CDTF">2026-02-11T12:20:00Z</dcterms:created>
  <dcterms:modified xsi:type="dcterms:W3CDTF">2026-02-11T12:20:00Z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0x01010037014E896D10AA46BF66FF913C9ECB94</vt:lpwstr>
  </property>
  <property fmtid="{D5CDD505-2E9C-101B-9397-08002B2CF9AE}" pid="3" name="MediaServiceImageTags">
    <vt:lpwstr/>
  </property>
</Properties>
</file>